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FD5F" w14:textId="77777777" w:rsidR="0061186A" w:rsidRPr="007F289D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255BB076" w14:textId="54D2B995" w:rsidR="0061186A" w:rsidRPr="007F289D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Last updated: </w:t>
      </w:r>
      <w:r w:rsidR="006D3768"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2/3/2022</w:t>
      </w:r>
    </w:p>
    <w:p w14:paraId="15671FDC" w14:textId="77777777" w:rsidR="0061186A" w:rsidRPr="007F289D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55AD1C53" w14:textId="2B0BBAB0" w:rsidR="0061186A" w:rsidRPr="007F289D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Job Title:</w:t>
      </w:r>
      <w:r w:rsidR="000E1E1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Cell T</w:t>
      </w:r>
      <w:r w:rsidR="000E1E16" w:rsidRPr="000E1E1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herapy</w:t>
      </w:r>
      <w:r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01718D"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Manufacturing Associate</w:t>
      </w:r>
    </w:p>
    <w:p w14:paraId="7D11DD14" w14:textId="315B3390" w:rsidR="0061186A" w:rsidRPr="007F289D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12D5F95A" w14:textId="2616715D" w:rsidR="0061186A" w:rsidRPr="007F289D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Job Summary: </w:t>
      </w:r>
    </w:p>
    <w:p w14:paraId="4607CE88" w14:textId="348B17C4" w:rsidR="0061186A" w:rsidRPr="007F289D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571B844E" w14:textId="1893A61E" w:rsidR="0061186A" w:rsidRPr="007F289D" w:rsidRDefault="007F289D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F289D">
        <w:rPr>
          <w:rFonts w:ascii="Times New Roman" w:eastAsia="Times New Roman" w:hAnsi="Times New Roman" w:cs="Times New Roman"/>
          <w:bdr w:val="none" w:sz="0" w:space="0" w:color="auto" w:frame="1"/>
        </w:rPr>
        <w:t xml:space="preserve">Cellular Biomedicine Group Inc. (CBMG) is a wholly owned subsidiary of CBMG Holdings. We </w:t>
      </w:r>
      <w:proofErr w:type="gramStart"/>
      <w:r w:rsidRPr="007F289D">
        <w:rPr>
          <w:rFonts w:ascii="Times New Roman" w:eastAsia="Times New Roman" w:hAnsi="Times New Roman" w:cs="Times New Roman"/>
          <w:bdr w:val="none" w:sz="0" w:space="0" w:color="auto" w:frame="1"/>
        </w:rPr>
        <w:t>develops</w:t>
      </w:r>
      <w:proofErr w:type="gramEnd"/>
      <w:r w:rsidRPr="007F289D">
        <w:rPr>
          <w:rFonts w:ascii="Times New Roman" w:eastAsia="Times New Roman" w:hAnsi="Times New Roman" w:cs="Times New Roman"/>
          <w:bdr w:val="none" w:sz="0" w:space="0" w:color="auto" w:frame="1"/>
        </w:rPr>
        <w:t xml:space="preserve"> proprietary cell therapies for the treatment of cancer and degenerative diseases. CBMG operates a state-of-the-art facility in Rockville, Maryland with five GMP rooms </w:t>
      </w:r>
      <w:proofErr w:type="gramStart"/>
      <w:r w:rsidRPr="007F289D">
        <w:rPr>
          <w:rFonts w:ascii="Times New Roman" w:eastAsia="Times New Roman" w:hAnsi="Times New Roman" w:cs="Times New Roman"/>
          <w:bdr w:val="none" w:sz="0" w:space="0" w:color="auto" w:frame="1"/>
        </w:rPr>
        <w:t>in order to</w:t>
      </w:r>
      <w:proofErr w:type="gramEnd"/>
      <w:r w:rsidRPr="007F289D">
        <w:rPr>
          <w:rFonts w:ascii="Times New Roman" w:eastAsia="Times New Roman" w:hAnsi="Times New Roman" w:cs="Times New Roman"/>
          <w:bdr w:val="none" w:sz="0" w:space="0" w:color="auto" w:frame="1"/>
        </w:rPr>
        <w:t xml:space="preserve"> augment its global research and development capabilities and to support clinical development of multiple cell therapy platform technologies in the US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  <w:r w:rsidR="00850B69" w:rsidRPr="007F289D">
        <w:rPr>
          <w:rFonts w:ascii="Times New Roman" w:eastAsia="Times New Roman" w:hAnsi="Times New Roman" w:cs="Times New Roman"/>
          <w:bdr w:val="none" w:sz="0" w:space="0" w:color="auto" w:frame="1"/>
        </w:rPr>
        <w:t xml:space="preserve">We are on a rapid growth trajectory and have a highly energized and accomplished team driving to new frontiers of care for cancer patients.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CBMG is</w:t>
      </w:r>
      <w:r w:rsidR="00850B69" w:rsidRPr="007F289D">
        <w:rPr>
          <w:rFonts w:ascii="Times New Roman" w:eastAsia="Times New Roman" w:hAnsi="Times New Roman" w:cs="Times New Roman"/>
          <w:bdr w:val="none" w:sz="0" w:space="0" w:color="auto" w:frame="1"/>
        </w:rPr>
        <w:t xml:space="preserve"> seeking a </w:t>
      </w:r>
      <w:r w:rsidR="0001718D" w:rsidRPr="007F289D">
        <w:rPr>
          <w:rFonts w:ascii="Times New Roman" w:eastAsia="Times New Roman" w:hAnsi="Times New Roman" w:cs="Times New Roman"/>
          <w:bdr w:val="none" w:sz="0" w:space="0" w:color="auto" w:frame="1"/>
        </w:rPr>
        <w:t>Manufacturing Associate</w:t>
      </w:r>
      <w:r w:rsidR="00850B69" w:rsidRPr="007F289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to join the </w:t>
      </w:r>
      <w:r w:rsidRPr="007F289D">
        <w:rPr>
          <w:rFonts w:ascii="Times New Roman" w:eastAsia="Times New Roman" w:hAnsi="Times New Roman" w:cs="Times New Roman"/>
          <w:bdr w:val="none" w:sz="0" w:space="0" w:color="auto" w:frame="1"/>
        </w:rPr>
        <w:t>Technology &amp; Manufacture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team. </w:t>
      </w:r>
    </w:p>
    <w:p w14:paraId="56E31AA4" w14:textId="6A5AD4ED" w:rsidR="0061186A" w:rsidRPr="007F289D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4993455C" w14:textId="14C9852B" w:rsidR="006359F7" w:rsidRPr="007F289D" w:rsidRDefault="006359F7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Responsibilities </w:t>
      </w:r>
      <w:r w:rsidR="000471AE"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and Duties</w:t>
      </w:r>
      <w:r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:</w:t>
      </w:r>
    </w:p>
    <w:p w14:paraId="402F8486" w14:textId="77777777" w:rsidR="00680443" w:rsidRPr="007F289D" w:rsidRDefault="00680443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7B24A0D" w14:textId="66E656A0" w:rsidR="007046C5" w:rsidRPr="007F289D" w:rsidRDefault="00B7298B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9" w:line="259" w:lineRule="auto"/>
        <w:ind w:right="147"/>
        <w:rPr>
          <w:sz w:val="20"/>
        </w:rPr>
      </w:pPr>
      <w:r w:rsidRPr="007F289D">
        <w:t xml:space="preserve">Perform and/or verify all tasks associated with the manufacture of </w:t>
      </w:r>
      <w:r w:rsidR="009F52D2" w:rsidRPr="007F289D">
        <w:t>cell therapy</w:t>
      </w:r>
      <w:r w:rsidRPr="007F289D">
        <w:t xml:space="preserve"> product following batch records and standard operating procedures (SOPs) to ensure safe and compliant operations. </w:t>
      </w:r>
    </w:p>
    <w:p w14:paraId="7DCF9A8D" w14:textId="408349B5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9" w:lineRule="auto"/>
        <w:ind w:right="232"/>
        <w:rPr>
          <w:sz w:val="20"/>
        </w:rPr>
      </w:pPr>
      <w:r w:rsidRPr="007F289D">
        <w:t>Work</w:t>
      </w:r>
      <w:r w:rsidRPr="007F289D">
        <w:rPr>
          <w:spacing w:val="-4"/>
        </w:rPr>
        <w:t xml:space="preserve"> </w:t>
      </w:r>
      <w:r w:rsidRPr="007F289D">
        <w:t>as</w:t>
      </w:r>
      <w:r w:rsidRPr="007F289D">
        <w:rPr>
          <w:spacing w:val="-1"/>
        </w:rPr>
        <w:t xml:space="preserve"> </w:t>
      </w:r>
      <w:r w:rsidRPr="007F289D">
        <w:t>part of</w:t>
      </w:r>
      <w:r w:rsidRPr="007F289D">
        <w:rPr>
          <w:spacing w:val="-2"/>
        </w:rPr>
        <w:t xml:space="preserve"> </w:t>
      </w:r>
      <w:r w:rsidRPr="007F289D">
        <w:t>a</w:t>
      </w:r>
      <w:r w:rsidRPr="007F289D">
        <w:rPr>
          <w:spacing w:val="-1"/>
        </w:rPr>
        <w:t xml:space="preserve"> </w:t>
      </w:r>
      <w:r w:rsidRPr="007F289D">
        <w:t>team to</w:t>
      </w:r>
      <w:r w:rsidRPr="007F289D">
        <w:rPr>
          <w:spacing w:val="-3"/>
        </w:rPr>
        <w:t xml:space="preserve"> </w:t>
      </w:r>
      <w:r w:rsidRPr="007F289D">
        <w:t>execute</w:t>
      </w:r>
      <w:r w:rsidRPr="007F289D">
        <w:rPr>
          <w:spacing w:val="-1"/>
        </w:rPr>
        <w:t xml:space="preserve"> </w:t>
      </w:r>
      <w:r w:rsidRPr="007F289D">
        <w:t>GMP</w:t>
      </w:r>
      <w:r w:rsidRPr="007F289D">
        <w:rPr>
          <w:spacing w:val="-4"/>
        </w:rPr>
        <w:t xml:space="preserve"> </w:t>
      </w:r>
      <w:r w:rsidR="00B7298B" w:rsidRPr="007F289D">
        <w:rPr>
          <w:spacing w:val="-4"/>
        </w:rPr>
        <w:t xml:space="preserve">production </w:t>
      </w:r>
      <w:r w:rsidRPr="007F289D">
        <w:t>runs</w:t>
      </w:r>
      <w:r w:rsidRPr="007F289D">
        <w:rPr>
          <w:spacing w:val="-2"/>
        </w:rPr>
        <w:t xml:space="preserve"> </w:t>
      </w:r>
      <w:r w:rsidRPr="007F289D">
        <w:t>in</w:t>
      </w:r>
      <w:r w:rsidRPr="007F289D">
        <w:rPr>
          <w:spacing w:val="-4"/>
        </w:rPr>
        <w:t xml:space="preserve"> </w:t>
      </w:r>
      <w:r w:rsidRPr="007F289D">
        <w:t>close</w:t>
      </w:r>
      <w:r w:rsidRPr="007F289D">
        <w:rPr>
          <w:spacing w:val="-1"/>
        </w:rPr>
        <w:t xml:space="preserve"> </w:t>
      </w:r>
      <w:r w:rsidRPr="007F289D">
        <w:t>collaboration with</w:t>
      </w:r>
      <w:r w:rsidRPr="007F289D">
        <w:rPr>
          <w:spacing w:val="-4"/>
        </w:rPr>
        <w:t xml:space="preserve"> </w:t>
      </w:r>
      <w:r w:rsidRPr="007F289D">
        <w:t>Materials</w:t>
      </w:r>
      <w:r w:rsidRPr="007F289D">
        <w:rPr>
          <w:spacing w:val="-3"/>
        </w:rPr>
        <w:t xml:space="preserve"> </w:t>
      </w:r>
      <w:r w:rsidRPr="007F289D">
        <w:t>Management,</w:t>
      </w:r>
      <w:r w:rsidRPr="007F289D">
        <w:rPr>
          <w:spacing w:val="-52"/>
        </w:rPr>
        <w:t xml:space="preserve"> </w:t>
      </w:r>
      <w:r w:rsidR="00B7298B" w:rsidRPr="007F289D">
        <w:rPr>
          <w:spacing w:val="-52"/>
        </w:rPr>
        <w:t xml:space="preserve"> </w:t>
      </w:r>
      <w:r w:rsidRPr="007F289D">
        <w:t>Quality</w:t>
      </w:r>
      <w:r w:rsidRPr="007F289D">
        <w:rPr>
          <w:spacing w:val="-1"/>
        </w:rPr>
        <w:t xml:space="preserve"> </w:t>
      </w:r>
      <w:r w:rsidRPr="007F289D">
        <w:t>Control</w:t>
      </w:r>
      <w:r w:rsidRPr="007F289D">
        <w:rPr>
          <w:spacing w:val="1"/>
        </w:rPr>
        <w:t xml:space="preserve"> </w:t>
      </w:r>
      <w:r w:rsidRPr="007F289D">
        <w:t>and Quality Assurance.</w:t>
      </w:r>
    </w:p>
    <w:p w14:paraId="20691E84" w14:textId="58E60C6B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781"/>
        <w:rPr>
          <w:sz w:val="20"/>
        </w:rPr>
      </w:pPr>
      <w:r w:rsidRPr="007F289D">
        <w:t>Perform</w:t>
      </w:r>
      <w:r w:rsidRPr="007F289D">
        <w:rPr>
          <w:spacing w:val="-2"/>
        </w:rPr>
        <w:t xml:space="preserve"> </w:t>
      </w:r>
      <w:r w:rsidRPr="007F289D">
        <w:t>set-up,</w:t>
      </w:r>
      <w:r w:rsidRPr="007F289D">
        <w:rPr>
          <w:spacing w:val="-2"/>
        </w:rPr>
        <w:t xml:space="preserve"> </w:t>
      </w:r>
      <w:r w:rsidRPr="007F289D">
        <w:t>operation,</w:t>
      </w:r>
      <w:r w:rsidRPr="007F289D">
        <w:rPr>
          <w:spacing w:val="-5"/>
        </w:rPr>
        <w:t xml:space="preserve"> </w:t>
      </w:r>
      <w:r w:rsidRPr="007F289D">
        <w:t>cleaning,</w:t>
      </w:r>
      <w:r w:rsidRPr="007F289D">
        <w:rPr>
          <w:spacing w:val="-3"/>
        </w:rPr>
        <w:t xml:space="preserve"> </w:t>
      </w:r>
      <w:r w:rsidRPr="007F289D">
        <w:t>basic</w:t>
      </w:r>
      <w:r w:rsidRPr="007F289D">
        <w:rPr>
          <w:spacing w:val="-4"/>
        </w:rPr>
        <w:t xml:space="preserve"> </w:t>
      </w:r>
      <w:r w:rsidRPr="007F289D">
        <w:t>maintenance,</w:t>
      </w:r>
      <w:r w:rsidRPr="007F289D">
        <w:rPr>
          <w:spacing w:val="-2"/>
        </w:rPr>
        <w:t xml:space="preserve"> </w:t>
      </w:r>
      <w:r w:rsidRPr="007F289D">
        <w:t>and</w:t>
      </w:r>
      <w:r w:rsidRPr="007F289D">
        <w:rPr>
          <w:spacing w:val="-3"/>
        </w:rPr>
        <w:t xml:space="preserve"> </w:t>
      </w:r>
      <w:r w:rsidRPr="007F289D">
        <w:t>break</w:t>
      </w:r>
      <w:r w:rsidRPr="007F289D">
        <w:rPr>
          <w:spacing w:val="-2"/>
        </w:rPr>
        <w:t xml:space="preserve"> </w:t>
      </w:r>
      <w:r w:rsidRPr="007F289D">
        <w:t>down</w:t>
      </w:r>
      <w:r w:rsidRPr="007F289D">
        <w:rPr>
          <w:spacing w:val="-2"/>
        </w:rPr>
        <w:t xml:space="preserve"> </w:t>
      </w:r>
      <w:r w:rsidRPr="007F289D">
        <w:t>of</w:t>
      </w:r>
      <w:r w:rsidRPr="007F289D">
        <w:rPr>
          <w:spacing w:val="-3"/>
        </w:rPr>
        <w:t xml:space="preserve"> </w:t>
      </w:r>
      <w:r w:rsidRPr="007F289D">
        <w:t>simple/routine</w:t>
      </w:r>
      <w:r w:rsidR="00B7298B" w:rsidRPr="007F289D">
        <w:t xml:space="preserve"> </w:t>
      </w:r>
      <w:r w:rsidRPr="007F289D">
        <w:rPr>
          <w:spacing w:val="-52"/>
        </w:rPr>
        <w:t xml:space="preserve"> </w:t>
      </w:r>
      <w:r w:rsidRPr="007F289D">
        <w:t>equipment as per applicable SOPs.</w:t>
      </w:r>
    </w:p>
    <w:p w14:paraId="7BC47B33" w14:textId="3F584AA5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25"/>
        <w:rPr>
          <w:sz w:val="20"/>
        </w:rPr>
      </w:pPr>
      <w:r w:rsidRPr="007F289D">
        <w:t xml:space="preserve">Draft new and revise existing manufacturing batch records/SOPs/work instructions to </w:t>
      </w:r>
      <w:r w:rsidR="00573878" w:rsidRPr="007F289D">
        <w:t>support process</w:t>
      </w:r>
      <w:r w:rsidRPr="007F289D">
        <w:rPr>
          <w:spacing w:val="-3"/>
        </w:rPr>
        <w:t xml:space="preserve"> </w:t>
      </w:r>
      <w:r w:rsidRPr="007F289D">
        <w:t>improvements and</w:t>
      </w:r>
      <w:r w:rsidRPr="007F289D">
        <w:rPr>
          <w:spacing w:val="-3"/>
        </w:rPr>
        <w:t xml:space="preserve"> </w:t>
      </w:r>
      <w:r w:rsidRPr="007F289D">
        <w:t xml:space="preserve">maintain </w:t>
      </w:r>
      <w:r w:rsidR="00B7298B" w:rsidRPr="007F289D">
        <w:t>c</w:t>
      </w:r>
      <w:r w:rsidRPr="007F289D">
        <w:t>GMP compliance.</w:t>
      </w:r>
    </w:p>
    <w:p w14:paraId="3BB75E25" w14:textId="77777777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1" w:lineRule="exact"/>
        <w:rPr>
          <w:sz w:val="20"/>
        </w:rPr>
      </w:pPr>
      <w:r w:rsidRPr="007F289D">
        <w:t>Work</w:t>
      </w:r>
      <w:r w:rsidRPr="007F289D">
        <w:rPr>
          <w:spacing w:val="-4"/>
        </w:rPr>
        <w:t xml:space="preserve"> </w:t>
      </w:r>
      <w:r w:rsidRPr="007F289D">
        <w:t>in</w:t>
      </w:r>
      <w:r w:rsidRPr="007F289D">
        <w:rPr>
          <w:spacing w:val="-1"/>
        </w:rPr>
        <w:t xml:space="preserve"> </w:t>
      </w:r>
      <w:r w:rsidRPr="007F289D">
        <w:t>a</w:t>
      </w:r>
      <w:r w:rsidRPr="007F289D">
        <w:rPr>
          <w:spacing w:val="-3"/>
        </w:rPr>
        <w:t xml:space="preserve"> </w:t>
      </w:r>
      <w:r w:rsidRPr="007F289D">
        <w:t>cleanroom environment</w:t>
      </w:r>
      <w:r w:rsidRPr="007F289D">
        <w:rPr>
          <w:spacing w:val="-3"/>
        </w:rPr>
        <w:t xml:space="preserve"> </w:t>
      </w:r>
      <w:r w:rsidRPr="007F289D">
        <w:t>that will</w:t>
      </w:r>
      <w:r w:rsidRPr="007F289D">
        <w:rPr>
          <w:spacing w:val="-3"/>
        </w:rPr>
        <w:t xml:space="preserve"> </w:t>
      </w:r>
      <w:r w:rsidRPr="007F289D">
        <w:t>require</w:t>
      </w:r>
      <w:r w:rsidRPr="007F289D">
        <w:rPr>
          <w:spacing w:val="-1"/>
        </w:rPr>
        <w:t xml:space="preserve"> </w:t>
      </w:r>
      <w:r w:rsidRPr="007F289D">
        <w:t>a gowning</w:t>
      </w:r>
      <w:r w:rsidRPr="007F289D">
        <w:rPr>
          <w:spacing w:val="-1"/>
        </w:rPr>
        <w:t xml:space="preserve"> </w:t>
      </w:r>
      <w:r w:rsidRPr="007F289D">
        <w:t>process.</w:t>
      </w:r>
    </w:p>
    <w:p w14:paraId="04A38CC8" w14:textId="2C08C034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603"/>
        <w:rPr>
          <w:sz w:val="20"/>
        </w:rPr>
      </w:pPr>
      <w:r w:rsidRPr="007F289D">
        <w:t>Raise</w:t>
      </w:r>
      <w:r w:rsidRPr="007F289D">
        <w:rPr>
          <w:spacing w:val="-4"/>
        </w:rPr>
        <w:t xml:space="preserve"> </w:t>
      </w:r>
      <w:r w:rsidRPr="007F289D">
        <w:t>processing</w:t>
      </w:r>
      <w:r w:rsidRPr="007F289D">
        <w:rPr>
          <w:spacing w:val="-4"/>
        </w:rPr>
        <w:t xml:space="preserve"> </w:t>
      </w:r>
      <w:r w:rsidRPr="007F289D">
        <w:t>and</w:t>
      </w:r>
      <w:r w:rsidRPr="007F289D">
        <w:rPr>
          <w:spacing w:val="-1"/>
        </w:rPr>
        <w:t xml:space="preserve"> </w:t>
      </w:r>
      <w:r w:rsidRPr="007F289D">
        <w:t>equipment</w:t>
      </w:r>
      <w:r w:rsidRPr="007F289D">
        <w:rPr>
          <w:spacing w:val="-1"/>
        </w:rPr>
        <w:t xml:space="preserve"> </w:t>
      </w:r>
      <w:r w:rsidRPr="007F289D">
        <w:t>issues</w:t>
      </w:r>
      <w:r w:rsidRPr="007F289D">
        <w:rPr>
          <w:spacing w:val="-1"/>
        </w:rPr>
        <w:t xml:space="preserve"> </w:t>
      </w:r>
      <w:r w:rsidRPr="007F289D">
        <w:t>in</w:t>
      </w:r>
      <w:r w:rsidRPr="007F289D">
        <w:rPr>
          <w:spacing w:val="-1"/>
        </w:rPr>
        <w:t xml:space="preserve"> </w:t>
      </w:r>
      <w:r w:rsidRPr="007F289D">
        <w:t>timely</w:t>
      </w:r>
      <w:r w:rsidRPr="007F289D">
        <w:rPr>
          <w:spacing w:val="-5"/>
        </w:rPr>
        <w:t xml:space="preserve"> </w:t>
      </w:r>
      <w:r w:rsidRPr="007F289D">
        <w:t>manner to</w:t>
      </w:r>
      <w:r w:rsidRPr="007F289D">
        <w:rPr>
          <w:spacing w:val="-1"/>
        </w:rPr>
        <w:t xml:space="preserve"> </w:t>
      </w:r>
      <w:r w:rsidRPr="007F289D">
        <w:t>manufacturing</w:t>
      </w:r>
      <w:r w:rsidRPr="007F289D">
        <w:rPr>
          <w:spacing w:val="-5"/>
        </w:rPr>
        <w:t xml:space="preserve"> </w:t>
      </w:r>
      <w:r w:rsidRPr="007F289D">
        <w:t>management and</w:t>
      </w:r>
      <w:r w:rsidR="00573878" w:rsidRPr="007F289D">
        <w:t xml:space="preserve"> </w:t>
      </w:r>
      <w:r w:rsidRPr="007F289D">
        <w:rPr>
          <w:spacing w:val="-52"/>
        </w:rPr>
        <w:t xml:space="preserve"> </w:t>
      </w:r>
      <w:r w:rsidRPr="007F289D">
        <w:t>actively</w:t>
      </w:r>
      <w:r w:rsidRPr="007F289D">
        <w:rPr>
          <w:spacing w:val="-1"/>
        </w:rPr>
        <w:t xml:space="preserve"> </w:t>
      </w:r>
      <w:r w:rsidRPr="007F289D">
        <w:t>participate</w:t>
      </w:r>
      <w:r w:rsidRPr="007F289D">
        <w:rPr>
          <w:spacing w:val="-2"/>
        </w:rPr>
        <w:t xml:space="preserve"> </w:t>
      </w:r>
      <w:r w:rsidRPr="007F289D">
        <w:t>in troubleshooting.</w:t>
      </w:r>
    </w:p>
    <w:p w14:paraId="115C983F" w14:textId="77777777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</w:rPr>
      </w:pPr>
      <w:r w:rsidRPr="007F289D">
        <w:t>Participate</w:t>
      </w:r>
      <w:r w:rsidRPr="007F289D">
        <w:rPr>
          <w:spacing w:val="-4"/>
        </w:rPr>
        <w:t xml:space="preserve"> </w:t>
      </w:r>
      <w:r w:rsidRPr="007F289D">
        <w:t>in</w:t>
      </w:r>
      <w:r w:rsidRPr="007F289D">
        <w:rPr>
          <w:spacing w:val="-1"/>
        </w:rPr>
        <w:t xml:space="preserve"> </w:t>
      </w:r>
      <w:r w:rsidRPr="007F289D">
        <w:t>technology</w:t>
      </w:r>
      <w:r w:rsidRPr="007F289D">
        <w:rPr>
          <w:spacing w:val="-1"/>
        </w:rPr>
        <w:t xml:space="preserve"> </w:t>
      </w:r>
      <w:r w:rsidRPr="007F289D">
        <w:t>transfers</w:t>
      </w:r>
      <w:r w:rsidRPr="007F289D">
        <w:rPr>
          <w:spacing w:val="-1"/>
        </w:rPr>
        <w:t xml:space="preserve"> </w:t>
      </w:r>
      <w:r w:rsidRPr="007F289D">
        <w:t>with</w:t>
      </w:r>
      <w:r w:rsidRPr="007F289D">
        <w:rPr>
          <w:spacing w:val="-4"/>
        </w:rPr>
        <w:t xml:space="preserve"> </w:t>
      </w:r>
      <w:r w:rsidRPr="007F289D">
        <w:t>CBMG</w:t>
      </w:r>
      <w:r w:rsidRPr="007F289D">
        <w:rPr>
          <w:spacing w:val="-1"/>
        </w:rPr>
        <w:t xml:space="preserve"> </w:t>
      </w:r>
      <w:r w:rsidRPr="007F289D">
        <w:t>internal groups.</w:t>
      </w:r>
    </w:p>
    <w:p w14:paraId="28495638" w14:textId="0BE2BDE1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59" w:lineRule="auto"/>
        <w:ind w:right="181"/>
        <w:rPr>
          <w:sz w:val="20"/>
        </w:rPr>
      </w:pPr>
      <w:r w:rsidRPr="007F289D">
        <w:t xml:space="preserve">Complete required training assignments to maintain necessary technical skills, knowledge and </w:t>
      </w:r>
      <w:r w:rsidR="00573878" w:rsidRPr="007F289D">
        <w:t>to ensure</w:t>
      </w:r>
      <w:r w:rsidRPr="007F289D">
        <w:rPr>
          <w:spacing w:val="-1"/>
        </w:rPr>
        <w:t xml:space="preserve"> </w:t>
      </w:r>
      <w:r w:rsidRPr="007F289D">
        <w:t>compliance with</w:t>
      </w:r>
      <w:r w:rsidRPr="007F289D">
        <w:rPr>
          <w:spacing w:val="-3"/>
        </w:rPr>
        <w:t xml:space="preserve"> </w:t>
      </w:r>
      <w:r w:rsidRPr="007F289D">
        <w:t>cGMP requirements.</w:t>
      </w:r>
    </w:p>
    <w:p w14:paraId="207D7810" w14:textId="77777777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</w:rPr>
      </w:pPr>
      <w:r w:rsidRPr="007F289D">
        <w:t>Assist in</w:t>
      </w:r>
      <w:r w:rsidRPr="007F289D">
        <w:rPr>
          <w:spacing w:val="-1"/>
        </w:rPr>
        <w:t xml:space="preserve"> </w:t>
      </w:r>
      <w:r w:rsidRPr="007F289D">
        <w:t>the development</w:t>
      </w:r>
      <w:r w:rsidRPr="007F289D">
        <w:rPr>
          <w:spacing w:val="-3"/>
        </w:rPr>
        <w:t xml:space="preserve"> </w:t>
      </w:r>
      <w:r w:rsidRPr="007F289D">
        <w:t>of SOPs</w:t>
      </w:r>
      <w:r w:rsidRPr="007F289D">
        <w:rPr>
          <w:spacing w:val="-1"/>
        </w:rPr>
        <w:t xml:space="preserve"> </w:t>
      </w:r>
      <w:r w:rsidRPr="007F289D">
        <w:t>and</w:t>
      </w:r>
      <w:r w:rsidRPr="007F289D">
        <w:rPr>
          <w:spacing w:val="-2"/>
        </w:rPr>
        <w:t xml:space="preserve"> </w:t>
      </w:r>
      <w:r w:rsidRPr="007F289D">
        <w:t>batch</w:t>
      </w:r>
      <w:r w:rsidRPr="007F289D">
        <w:rPr>
          <w:spacing w:val="-3"/>
        </w:rPr>
        <w:t xml:space="preserve"> </w:t>
      </w:r>
      <w:r w:rsidRPr="007F289D">
        <w:t>records.</w:t>
      </w:r>
    </w:p>
    <w:p w14:paraId="0873CFDD" w14:textId="3FFA9049" w:rsidR="007046C5" w:rsidRPr="007F289D" w:rsidRDefault="007046C5" w:rsidP="007046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278"/>
        <w:rPr>
          <w:sz w:val="20"/>
        </w:rPr>
      </w:pPr>
      <w:r w:rsidRPr="007F289D">
        <w:t>Maintain appropriate inventories of material and supplies within the cleanroom areas to support</w:t>
      </w:r>
      <w:r w:rsidR="00B7298B" w:rsidRPr="007F289D">
        <w:t xml:space="preserve"> </w:t>
      </w:r>
      <w:r w:rsidRPr="007F289D">
        <w:rPr>
          <w:spacing w:val="-52"/>
        </w:rPr>
        <w:t xml:space="preserve"> </w:t>
      </w:r>
      <w:r w:rsidRPr="007F289D">
        <w:t>manufacturing</w:t>
      </w:r>
      <w:r w:rsidRPr="007F289D">
        <w:rPr>
          <w:spacing w:val="-4"/>
        </w:rPr>
        <w:t xml:space="preserve"> </w:t>
      </w:r>
      <w:r w:rsidRPr="007F289D">
        <w:t>activities.</w:t>
      </w:r>
    </w:p>
    <w:p w14:paraId="5E57D8CB" w14:textId="5DFA00CA" w:rsidR="006359F7" w:rsidRPr="007F289D" w:rsidRDefault="007046C5" w:rsidP="007046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hAnsi="Times New Roman" w:cs="Times New Roman"/>
        </w:rPr>
        <w:t>Other</w:t>
      </w:r>
      <w:r w:rsidRPr="007F289D">
        <w:rPr>
          <w:rFonts w:ascii="Times New Roman" w:hAnsi="Times New Roman" w:cs="Times New Roman"/>
          <w:spacing w:val="-3"/>
        </w:rPr>
        <w:t xml:space="preserve"> </w:t>
      </w:r>
      <w:r w:rsidRPr="007F289D">
        <w:rPr>
          <w:rFonts w:ascii="Times New Roman" w:hAnsi="Times New Roman" w:cs="Times New Roman"/>
        </w:rPr>
        <w:t>duties</w:t>
      </w:r>
      <w:r w:rsidRPr="007F289D">
        <w:rPr>
          <w:rFonts w:ascii="Times New Roman" w:hAnsi="Times New Roman" w:cs="Times New Roman"/>
          <w:spacing w:val="-2"/>
        </w:rPr>
        <w:t xml:space="preserve"> </w:t>
      </w:r>
      <w:r w:rsidRPr="007F289D">
        <w:rPr>
          <w:rFonts w:ascii="Times New Roman" w:hAnsi="Times New Roman" w:cs="Times New Roman"/>
        </w:rPr>
        <w:t>as assigned</w:t>
      </w:r>
      <w:r w:rsidR="006359F7" w:rsidRPr="007F289D">
        <w:rPr>
          <w:rFonts w:ascii="Times New Roman" w:eastAsia="Times New Roman" w:hAnsi="Times New Roman" w:cs="Times New Roman"/>
        </w:rPr>
        <w:t>.</w:t>
      </w:r>
    </w:p>
    <w:p w14:paraId="301F8B9C" w14:textId="77777777" w:rsidR="000471AE" w:rsidRPr="007F289D" w:rsidRDefault="000471AE" w:rsidP="00047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B24BD0F" w14:textId="79FBE3A4" w:rsidR="006359F7" w:rsidRPr="007F289D" w:rsidRDefault="006359F7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Qualifications</w:t>
      </w:r>
      <w:r w:rsidR="000471AE"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and Requirements</w:t>
      </w:r>
      <w:r w:rsidRPr="007F289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:</w:t>
      </w:r>
    </w:p>
    <w:p w14:paraId="4F58F80C" w14:textId="77777777" w:rsidR="00680443" w:rsidRPr="007F289D" w:rsidRDefault="00680443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F5ADBCB" w14:textId="009019FA" w:rsidR="007046C5" w:rsidRPr="007F289D" w:rsidRDefault="007046C5" w:rsidP="007046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0" w:line="256" w:lineRule="auto"/>
        <w:ind w:right="1037"/>
      </w:pPr>
      <w:r w:rsidRPr="007F289D">
        <w:t>Bachelors</w:t>
      </w:r>
      <w:r w:rsidR="00573878" w:rsidRPr="007F289D">
        <w:t xml:space="preserve"> or </w:t>
      </w:r>
      <w:r w:rsidR="009F52D2" w:rsidRPr="007F289D">
        <w:t>master’s</w:t>
      </w:r>
      <w:r w:rsidRPr="007F289D">
        <w:t xml:space="preserve"> degree, preferably in biology, immunology, cancer biology, or other </w:t>
      </w:r>
      <w:r w:rsidR="009F52D2" w:rsidRPr="007F289D">
        <w:t>related disciplines</w:t>
      </w:r>
      <w:r w:rsidRPr="007F289D">
        <w:t>,</w:t>
      </w:r>
      <w:r w:rsidRPr="007F289D">
        <w:rPr>
          <w:spacing w:val="-1"/>
        </w:rPr>
        <w:t xml:space="preserve"> </w:t>
      </w:r>
      <w:r w:rsidRPr="007F289D">
        <w:t>with</w:t>
      </w:r>
      <w:r w:rsidRPr="007F289D">
        <w:rPr>
          <w:spacing w:val="1"/>
        </w:rPr>
        <w:t xml:space="preserve"> </w:t>
      </w:r>
      <w:r w:rsidRPr="007F289D">
        <w:t>1+</w:t>
      </w:r>
      <w:r w:rsidRPr="007F289D">
        <w:rPr>
          <w:spacing w:val="1"/>
        </w:rPr>
        <w:t xml:space="preserve"> </w:t>
      </w:r>
      <w:r w:rsidRPr="007F289D">
        <w:t>years</w:t>
      </w:r>
      <w:r w:rsidRPr="007F289D">
        <w:rPr>
          <w:spacing w:val="-2"/>
        </w:rPr>
        <w:t xml:space="preserve"> </w:t>
      </w:r>
      <w:r w:rsidRPr="007F289D">
        <w:t>working</w:t>
      </w:r>
      <w:r w:rsidRPr="007F289D">
        <w:rPr>
          <w:spacing w:val="-3"/>
        </w:rPr>
        <w:t xml:space="preserve"> </w:t>
      </w:r>
      <w:r w:rsidRPr="007F289D">
        <w:t>experience.</w:t>
      </w:r>
    </w:p>
    <w:p w14:paraId="3BAED868" w14:textId="22F0C979" w:rsidR="007046C5" w:rsidRPr="007F289D" w:rsidRDefault="00F75ED0" w:rsidP="007046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56" w:lineRule="auto"/>
        <w:ind w:right="255"/>
      </w:pPr>
      <w:r w:rsidRPr="007F289D">
        <w:t xml:space="preserve">More than 1+ years </w:t>
      </w:r>
      <w:r w:rsidR="007046C5" w:rsidRPr="007F289D">
        <w:t xml:space="preserve">of GMP experience is preferred; pharmaceutical, biotechnology or </w:t>
      </w:r>
      <w:r w:rsidRPr="007F289D">
        <w:t>other similar</w:t>
      </w:r>
      <w:r w:rsidR="007046C5" w:rsidRPr="007F289D">
        <w:rPr>
          <w:spacing w:val="-3"/>
        </w:rPr>
        <w:t xml:space="preserve"> </w:t>
      </w:r>
      <w:r w:rsidR="007046C5" w:rsidRPr="007F289D">
        <w:t>manufacturing environments</w:t>
      </w:r>
      <w:r w:rsidR="007046C5" w:rsidRPr="007F289D">
        <w:rPr>
          <w:spacing w:val="-2"/>
        </w:rPr>
        <w:t xml:space="preserve"> </w:t>
      </w:r>
      <w:r w:rsidR="007046C5" w:rsidRPr="007F289D">
        <w:t>are preferred.</w:t>
      </w:r>
    </w:p>
    <w:p w14:paraId="3DB0E992" w14:textId="22B4F8EE" w:rsidR="007046C5" w:rsidRPr="007F289D" w:rsidRDefault="00F75ED0" w:rsidP="007046C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56" w:lineRule="auto"/>
        <w:ind w:right="544"/>
      </w:pPr>
      <w:r w:rsidRPr="007F289D">
        <w:t>Previous training and experience in cell culture</w:t>
      </w:r>
      <w:r w:rsidR="006D3768" w:rsidRPr="007F289D">
        <w:t xml:space="preserve">, </w:t>
      </w:r>
      <w:r w:rsidRPr="007F289D">
        <w:t>a</w:t>
      </w:r>
      <w:r w:rsidR="00573878" w:rsidRPr="007F289D">
        <w:t>septic</w:t>
      </w:r>
      <w:r w:rsidR="007046C5" w:rsidRPr="007F289D">
        <w:t xml:space="preserve"> </w:t>
      </w:r>
      <w:r w:rsidRPr="007F289D">
        <w:t>technique</w:t>
      </w:r>
      <w:r w:rsidR="006D3768" w:rsidRPr="007F289D">
        <w:t xml:space="preserve"> or operations in a biology lab</w:t>
      </w:r>
      <w:r w:rsidR="007046C5" w:rsidRPr="007F289D">
        <w:t xml:space="preserve"> </w:t>
      </w:r>
      <w:r w:rsidRPr="007F289D">
        <w:t xml:space="preserve">is preferred. </w:t>
      </w:r>
    </w:p>
    <w:p w14:paraId="54169C93" w14:textId="4D898D8D" w:rsidR="00DA048B" w:rsidRPr="007F289D" w:rsidRDefault="007046C5" w:rsidP="007046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hAnsi="Times New Roman" w:cs="Times New Roman"/>
        </w:rPr>
        <w:lastRenderedPageBreak/>
        <w:t>Experience</w:t>
      </w:r>
      <w:r w:rsidRPr="007F289D">
        <w:rPr>
          <w:rFonts w:ascii="Times New Roman" w:hAnsi="Times New Roman" w:cs="Times New Roman"/>
          <w:spacing w:val="-2"/>
        </w:rPr>
        <w:t xml:space="preserve"> </w:t>
      </w:r>
      <w:r w:rsidRPr="007F289D">
        <w:rPr>
          <w:rFonts w:ascii="Times New Roman" w:hAnsi="Times New Roman" w:cs="Times New Roman"/>
        </w:rPr>
        <w:t>handling</w:t>
      </w:r>
      <w:r w:rsidRPr="007F289D">
        <w:rPr>
          <w:rFonts w:ascii="Times New Roman" w:hAnsi="Times New Roman" w:cs="Times New Roman"/>
          <w:spacing w:val="-1"/>
        </w:rPr>
        <w:t xml:space="preserve"> </w:t>
      </w:r>
      <w:r w:rsidRPr="007F289D">
        <w:rPr>
          <w:rFonts w:ascii="Times New Roman" w:hAnsi="Times New Roman" w:cs="Times New Roman"/>
        </w:rPr>
        <w:t>and</w:t>
      </w:r>
      <w:r w:rsidRPr="007F289D">
        <w:rPr>
          <w:rFonts w:ascii="Times New Roman" w:hAnsi="Times New Roman" w:cs="Times New Roman"/>
          <w:spacing w:val="-1"/>
        </w:rPr>
        <w:t xml:space="preserve"> </w:t>
      </w:r>
      <w:r w:rsidRPr="007F289D">
        <w:rPr>
          <w:rFonts w:ascii="Times New Roman" w:hAnsi="Times New Roman" w:cs="Times New Roman"/>
        </w:rPr>
        <w:t>culturing</w:t>
      </w:r>
      <w:r w:rsidRPr="007F289D">
        <w:rPr>
          <w:rFonts w:ascii="Times New Roman" w:hAnsi="Times New Roman" w:cs="Times New Roman"/>
          <w:spacing w:val="-1"/>
        </w:rPr>
        <w:t xml:space="preserve"> </w:t>
      </w:r>
      <w:r w:rsidR="00F75ED0" w:rsidRPr="007F289D">
        <w:rPr>
          <w:rFonts w:ascii="Times New Roman" w:hAnsi="Times New Roman" w:cs="Times New Roman"/>
          <w:spacing w:val="-1"/>
        </w:rPr>
        <w:t xml:space="preserve">live </w:t>
      </w:r>
      <w:r w:rsidRPr="007F289D">
        <w:rPr>
          <w:rFonts w:ascii="Times New Roman" w:hAnsi="Times New Roman" w:cs="Times New Roman"/>
        </w:rPr>
        <w:t>cells,</w:t>
      </w:r>
      <w:r w:rsidRPr="007F289D">
        <w:rPr>
          <w:rFonts w:ascii="Times New Roman" w:hAnsi="Times New Roman" w:cs="Times New Roman"/>
          <w:spacing w:val="-2"/>
        </w:rPr>
        <w:t xml:space="preserve"> </w:t>
      </w:r>
      <w:r w:rsidRPr="007F289D">
        <w:rPr>
          <w:rFonts w:ascii="Times New Roman" w:hAnsi="Times New Roman" w:cs="Times New Roman"/>
        </w:rPr>
        <w:t>including</w:t>
      </w:r>
      <w:r w:rsidRPr="007F289D">
        <w:rPr>
          <w:rFonts w:ascii="Times New Roman" w:hAnsi="Times New Roman" w:cs="Times New Roman"/>
          <w:spacing w:val="-1"/>
        </w:rPr>
        <w:t xml:space="preserve"> </w:t>
      </w:r>
      <w:r w:rsidRPr="007F289D">
        <w:rPr>
          <w:rFonts w:ascii="Times New Roman" w:hAnsi="Times New Roman" w:cs="Times New Roman"/>
        </w:rPr>
        <w:t>T</w:t>
      </w:r>
      <w:r w:rsidRPr="007F289D">
        <w:rPr>
          <w:rFonts w:ascii="Times New Roman" w:hAnsi="Times New Roman" w:cs="Times New Roman"/>
          <w:spacing w:val="-1"/>
        </w:rPr>
        <w:t xml:space="preserve"> </w:t>
      </w:r>
      <w:r w:rsidRPr="007F289D">
        <w:rPr>
          <w:rFonts w:ascii="Times New Roman" w:hAnsi="Times New Roman" w:cs="Times New Roman"/>
        </w:rPr>
        <w:t>cells</w:t>
      </w:r>
      <w:r w:rsidRPr="007F289D">
        <w:rPr>
          <w:rFonts w:ascii="Times New Roman" w:hAnsi="Times New Roman" w:cs="Times New Roman"/>
          <w:spacing w:val="-3"/>
        </w:rPr>
        <w:t xml:space="preserve"> </w:t>
      </w:r>
      <w:r w:rsidR="00F75ED0" w:rsidRPr="007F289D">
        <w:rPr>
          <w:rFonts w:ascii="Times New Roman" w:hAnsi="Times New Roman" w:cs="Times New Roman"/>
          <w:spacing w:val="-3"/>
        </w:rPr>
        <w:t xml:space="preserve">is </w:t>
      </w:r>
      <w:r w:rsidRPr="007F289D">
        <w:rPr>
          <w:rFonts w:ascii="Times New Roman" w:hAnsi="Times New Roman" w:cs="Times New Roman"/>
        </w:rPr>
        <w:t>preferred</w:t>
      </w:r>
      <w:r w:rsidR="00977F02" w:rsidRPr="007F289D">
        <w:rPr>
          <w:rFonts w:ascii="Times New Roman" w:eastAsia="Times New Roman" w:hAnsi="Times New Roman" w:cs="Times New Roman"/>
        </w:rPr>
        <w:t>.</w:t>
      </w:r>
    </w:p>
    <w:p w14:paraId="5B45ECE8" w14:textId="77777777" w:rsidR="007046C5" w:rsidRPr="007F289D" w:rsidRDefault="007046C5" w:rsidP="007046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>Rigorous adherence to SOPs and cGMP regulations with the ability to accurately complete documentation associated with the manufacturing process in a timely fashion is required.</w:t>
      </w:r>
    </w:p>
    <w:p w14:paraId="249E759B" w14:textId="77777777" w:rsidR="007046C5" w:rsidRPr="007F289D" w:rsidRDefault="007046C5" w:rsidP="007046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>Skilled with Microsoft Office suite of products.</w:t>
      </w:r>
    </w:p>
    <w:p w14:paraId="6E128F87" w14:textId="77777777" w:rsidR="007046C5" w:rsidRPr="007F289D" w:rsidRDefault="007046C5" w:rsidP="007046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>Ambitious and willing to accept temporary responsibilities outside of initial job description.</w:t>
      </w:r>
    </w:p>
    <w:p w14:paraId="6CB7215E" w14:textId="13BE8E71" w:rsidR="007046C5" w:rsidRPr="007F289D" w:rsidRDefault="007046C5" w:rsidP="007046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>Comfortable in a fast-paced small company environment, able to adjust workload based on changing priorities.</w:t>
      </w:r>
    </w:p>
    <w:p w14:paraId="106B3F93" w14:textId="7D72988E" w:rsidR="006D3768" w:rsidRPr="007F289D" w:rsidRDefault="006D3768" w:rsidP="006D37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C99F961" w14:textId="77777777" w:rsidR="007F289D" w:rsidRPr="007F289D" w:rsidRDefault="007F289D" w:rsidP="007F289D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7F289D">
        <w:rPr>
          <w:rFonts w:ascii="Times New Roman" w:hAnsi="Times New Roman" w:cs="Times New Roman"/>
          <w:b/>
          <w:bCs/>
          <w:bdr w:val="none" w:sz="0" w:space="0" w:color="auto" w:frame="1"/>
        </w:rPr>
        <w:t>Why You Should Join CBMG</w:t>
      </w:r>
    </w:p>
    <w:p w14:paraId="4A00E6C3" w14:textId="77777777" w:rsidR="007F289D" w:rsidRPr="007F289D" w:rsidRDefault="007F289D" w:rsidP="007F289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>Join a high growth and fast paced organization</w:t>
      </w:r>
    </w:p>
    <w:p w14:paraId="1FA1AF98" w14:textId="77777777" w:rsidR="007F289D" w:rsidRPr="007F289D" w:rsidRDefault="007F289D" w:rsidP="007F289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>Defined career path and annual performance review and feedback process</w:t>
      </w:r>
    </w:p>
    <w:p w14:paraId="18DA0B26" w14:textId="77777777" w:rsidR="007F289D" w:rsidRPr="007F289D" w:rsidRDefault="007F289D" w:rsidP="007F289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>100% company-paid Medical, Dental, Vision insurance</w:t>
      </w:r>
    </w:p>
    <w:p w14:paraId="7FEA7BBB" w14:textId="77777777" w:rsidR="007F289D" w:rsidRPr="007F289D" w:rsidRDefault="007F289D" w:rsidP="007F289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>Company 401K match up to 6%</w:t>
      </w:r>
    </w:p>
    <w:p w14:paraId="6199A759" w14:textId="77777777" w:rsidR="007F289D" w:rsidRPr="007F289D" w:rsidRDefault="007F289D" w:rsidP="007F289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F289D">
        <w:rPr>
          <w:rFonts w:ascii="Times New Roman" w:eastAsia="Times New Roman" w:hAnsi="Times New Roman" w:cs="Times New Roman"/>
        </w:rPr>
        <w:t xml:space="preserve">Paid holidays, sick </w:t>
      </w:r>
      <w:proofErr w:type="gramStart"/>
      <w:r w:rsidRPr="007F289D">
        <w:rPr>
          <w:rFonts w:ascii="Times New Roman" w:eastAsia="Times New Roman" w:hAnsi="Times New Roman" w:cs="Times New Roman"/>
        </w:rPr>
        <w:t>leave</w:t>
      </w:r>
      <w:proofErr w:type="gramEnd"/>
      <w:r w:rsidRPr="007F289D">
        <w:rPr>
          <w:rFonts w:ascii="Times New Roman" w:eastAsia="Times New Roman" w:hAnsi="Times New Roman" w:cs="Times New Roman"/>
        </w:rPr>
        <w:t xml:space="preserve"> and annual leave</w:t>
      </w:r>
    </w:p>
    <w:p w14:paraId="30537B98" w14:textId="77777777" w:rsidR="006D3768" w:rsidRPr="007F289D" w:rsidRDefault="006D3768" w:rsidP="006D37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sectPr w:rsidR="006D3768" w:rsidRPr="007F289D" w:rsidSect="0061186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8FAE" w14:textId="77777777" w:rsidR="008A2737" w:rsidRDefault="008A2737" w:rsidP="0061186A">
      <w:pPr>
        <w:spacing w:after="0" w:line="240" w:lineRule="auto"/>
      </w:pPr>
      <w:r>
        <w:separator/>
      </w:r>
    </w:p>
  </w:endnote>
  <w:endnote w:type="continuationSeparator" w:id="0">
    <w:p w14:paraId="6BDC4792" w14:textId="77777777" w:rsidR="008A2737" w:rsidRDefault="008A2737" w:rsidP="0061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5082" w14:textId="77777777" w:rsidR="008A2737" w:rsidRDefault="008A2737" w:rsidP="0061186A">
      <w:pPr>
        <w:spacing w:after="0" w:line="240" w:lineRule="auto"/>
      </w:pPr>
      <w:r>
        <w:separator/>
      </w:r>
    </w:p>
  </w:footnote>
  <w:footnote w:type="continuationSeparator" w:id="0">
    <w:p w14:paraId="203A48D8" w14:textId="77777777" w:rsidR="008A2737" w:rsidRDefault="008A2737" w:rsidP="0061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D40F" w14:textId="538E2A59" w:rsidR="0061186A" w:rsidRDefault="0061186A" w:rsidP="0061186A">
    <w:pPr>
      <w:pStyle w:val="Header"/>
      <w:tabs>
        <w:tab w:val="clear" w:pos="4680"/>
        <w:tab w:val="clear" w:pos="9360"/>
        <w:tab w:val="left" w:pos="8010"/>
      </w:tabs>
      <w:jc w:val="right"/>
    </w:pPr>
    <w: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B705" w14:textId="65356D9A" w:rsidR="0061186A" w:rsidRDefault="0061186A" w:rsidP="0061186A">
    <w:pPr>
      <w:pStyle w:val="Header"/>
      <w:jc w:val="right"/>
    </w:pPr>
    <w:r>
      <w:rPr>
        <w:noProof/>
      </w:rPr>
      <w:drawing>
        <wp:inline distT="0" distB="0" distL="0" distR="0" wp14:anchorId="0B850415" wp14:editId="773564B2">
          <wp:extent cx="1841500" cy="735172"/>
          <wp:effectExtent l="0" t="0" r="6350" b="8255"/>
          <wp:docPr id="2" name="图片 2" descr="卡通画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38C13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416" cy="7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AA4AE" w14:textId="4B0980A0" w:rsidR="0061186A" w:rsidRPr="0061186A" w:rsidRDefault="0061186A" w:rsidP="0061186A">
    <w:pPr>
      <w:shd w:val="clear" w:color="auto" w:fill="FFFFFF"/>
      <w:spacing w:after="0" w:line="240" w:lineRule="auto"/>
      <w:jc w:val="center"/>
      <w:textAlignment w:val="baseline"/>
      <w:rPr>
        <w:rFonts w:ascii="inherit" w:eastAsia="Times New Roman" w:hAnsi="inherit" w:cs="Arial"/>
        <w:b/>
        <w:bCs/>
        <w:color w:val="4A4A4A"/>
        <w:sz w:val="21"/>
        <w:szCs w:val="21"/>
        <w:bdr w:val="none" w:sz="0" w:space="0" w:color="auto" w:frame="1"/>
      </w:rPr>
    </w:pPr>
    <w:r>
      <w:rPr>
        <w:rFonts w:ascii="inherit" w:eastAsia="Times New Roman" w:hAnsi="inherit" w:cs="Arial"/>
        <w:b/>
        <w:bCs/>
        <w:color w:val="4A4A4A"/>
        <w:sz w:val="21"/>
        <w:szCs w:val="21"/>
        <w:bdr w:val="none" w:sz="0" w:space="0" w:color="auto" w:frame="1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6E9"/>
    <w:multiLevelType w:val="multilevel"/>
    <w:tmpl w:val="024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A6A77"/>
    <w:multiLevelType w:val="multilevel"/>
    <w:tmpl w:val="47A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E0535"/>
    <w:multiLevelType w:val="multilevel"/>
    <w:tmpl w:val="014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31557C"/>
    <w:multiLevelType w:val="hybridMultilevel"/>
    <w:tmpl w:val="8654C8A0"/>
    <w:lvl w:ilvl="0" w:tplc="26F02D74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44363BA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772079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00E0DA2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4E928D0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35FC767C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CDE4446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EA4749E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301AC0C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F7"/>
    <w:rsid w:val="0001718D"/>
    <w:rsid w:val="000471AE"/>
    <w:rsid w:val="000E1E16"/>
    <w:rsid w:val="002305BF"/>
    <w:rsid w:val="00240FAD"/>
    <w:rsid w:val="00381B11"/>
    <w:rsid w:val="003E6800"/>
    <w:rsid w:val="00573878"/>
    <w:rsid w:val="0061186A"/>
    <w:rsid w:val="006359F7"/>
    <w:rsid w:val="00680443"/>
    <w:rsid w:val="006D3768"/>
    <w:rsid w:val="007046C5"/>
    <w:rsid w:val="007A4854"/>
    <w:rsid w:val="007B11DF"/>
    <w:rsid w:val="007F289D"/>
    <w:rsid w:val="00850B69"/>
    <w:rsid w:val="00885BEF"/>
    <w:rsid w:val="008A2737"/>
    <w:rsid w:val="00926168"/>
    <w:rsid w:val="00952503"/>
    <w:rsid w:val="00977F02"/>
    <w:rsid w:val="009F52D2"/>
    <w:rsid w:val="00A5547D"/>
    <w:rsid w:val="00A65E02"/>
    <w:rsid w:val="00AF51DD"/>
    <w:rsid w:val="00B1531F"/>
    <w:rsid w:val="00B7298B"/>
    <w:rsid w:val="00DA048B"/>
    <w:rsid w:val="00E27E9C"/>
    <w:rsid w:val="00E93B02"/>
    <w:rsid w:val="00F75ED0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E325"/>
  <w15:chartTrackingRefBased/>
  <w15:docId w15:val="{941BC27F-E488-4C14-8BDD-D74E74E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6A"/>
  </w:style>
  <w:style w:type="paragraph" w:styleId="Footer">
    <w:name w:val="footer"/>
    <w:basedOn w:val="Normal"/>
    <w:link w:val="FooterChar"/>
    <w:uiPriority w:val="99"/>
    <w:unhideWhenUsed/>
    <w:rsid w:val="0061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6A"/>
  </w:style>
  <w:style w:type="paragraph" w:styleId="ListParagraph">
    <w:name w:val="List Paragraph"/>
    <w:basedOn w:val="Normal"/>
    <w:uiPriority w:val="1"/>
    <w:qFormat/>
    <w:rsid w:val="007046C5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B729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5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412C-54D2-4C80-B82B-992CE7EA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Liu</dc:creator>
  <cp:keywords/>
  <dc:description/>
  <cp:lastModifiedBy>cherie.summers@cellbiomedgroup.com</cp:lastModifiedBy>
  <cp:revision>2</cp:revision>
  <dcterms:created xsi:type="dcterms:W3CDTF">2022-03-18T18:16:00Z</dcterms:created>
  <dcterms:modified xsi:type="dcterms:W3CDTF">2022-03-18T18:16:00Z</dcterms:modified>
</cp:coreProperties>
</file>