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FFD5F" w14:textId="77777777" w:rsidR="0061186A" w:rsidRPr="00764301" w:rsidRDefault="0061186A" w:rsidP="006359F7">
      <w:pPr>
        <w:shd w:val="clear" w:color="auto" w:fill="FFFFFF"/>
        <w:spacing w:after="0" w:line="240" w:lineRule="auto"/>
        <w:textAlignment w:val="baseline"/>
        <w:rPr>
          <w:rFonts w:ascii="Times New Roman" w:eastAsia="Times New Roman" w:hAnsi="Times New Roman" w:cs="Times New Roman"/>
          <w:b/>
          <w:bCs/>
          <w:color w:val="404040" w:themeColor="text1" w:themeTint="BF"/>
          <w:bdr w:val="none" w:sz="0" w:space="0" w:color="auto" w:frame="1"/>
        </w:rPr>
      </w:pPr>
    </w:p>
    <w:p w14:paraId="255BB076" w14:textId="3DB9316B" w:rsidR="0061186A" w:rsidRPr="00764301" w:rsidRDefault="0061186A" w:rsidP="006359F7">
      <w:pPr>
        <w:shd w:val="clear" w:color="auto" w:fill="FFFFFF"/>
        <w:spacing w:after="0" w:line="240" w:lineRule="auto"/>
        <w:textAlignment w:val="baseline"/>
        <w:rPr>
          <w:rFonts w:ascii="Times New Roman" w:eastAsia="Times New Roman" w:hAnsi="Times New Roman" w:cs="Times New Roman"/>
          <w:b/>
          <w:bCs/>
          <w:color w:val="404040" w:themeColor="text1" w:themeTint="BF"/>
          <w:bdr w:val="none" w:sz="0" w:space="0" w:color="auto" w:frame="1"/>
        </w:rPr>
      </w:pPr>
      <w:r w:rsidRPr="00764301">
        <w:rPr>
          <w:rFonts w:ascii="Times New Roman" w:eastAsia="Times New Roman" w:hAnsi="Times New Roman" w:cs="Times New Roman"/>
          <w:b/>
          <w:bCs/>
          <w:color w:val="404040" w:themeColor="text1" w:themeTint="BF"/>
          <w:bdr w:val="none" w:sz="0" w:space="0" w:color="auto" w:frame="1"/>
        </w:rPr>
        <w:t xml:space="preserve">Last updated: </w:t>
      </w:r>
      <w:r w:rsidR="00576046">
        <w:rPr>
          <w:rFonts w:ascii="Times New Roman" w:eastAsia="Times New Roman" w:hAnsi="Times New Roman" w:cs="Times New Roman"/>
          <w:b/>
          <w:bCs/>
          <w:color w:val="404040" w:themeColor="text1" w:themeTint="BF"/>
          <w:bdr w:val="none" w:sz="0" w:space="0" w:color="auto" w:frame="1"/>
        </w:rPr>
        <w:t>02</w:t>
      </w:r>
      <w:r w:rsidR="006C09A5" w:rsidRPr="00764301">
        <w:rPr>
          <w:rFonts w:ascii="Times New Roman" w:eastAsia="Times New Roman" w:hAnsi="Times New Roman" w:cs="Times New Roman"/>
          <w:b/>
          <w:bCs/>
          <w:color w:val="404040" w:themeColor="text1" w:themeTint="BF"/>
          <w:bdr w:val="none" w:sz="0" w:space="0" w:color="auto" w:frame="1"/>
        </w:rPr>
        <w:t>/</w:t>
      </w:r>
      <w:r w:rsidR="009A6EB8">
        <w:rPr>
          <w:rFonts w:ascii="Times New Roman" w:eastAsia="Times New Roman" w:hAnsi="Times New Roman" w:cs="Times New Roman"/>
          <w:b/>
          <w:bCs/>
          <w:color w:val="404040" w:themeColor="text1" w:themeTint="BF"/>
          <w:bdr w:val="none" w:sz="0" w:space="0" w:color="auto" w:frame="1"/>
        </w:rPr>
        <w:t>1</w:t>
      </w:r>
      <w:r w:rsidR="00576046">
        <w:rPr>
          <w:rFonts w:ascii="Times New Roman" w:eastAsia="Times New Roman" w:hAnsi="Times New Roman" w:cs="Times New Roman"/>
          <w:b/>
          <w:bCs/>
          <w:color w:val="404040" w:themeColor="text1" w:themeTint="BF"/>
          <w:bdr w:val="none" w:sz="0" w:space="0" w:color="auto" w:frame="1"/>
        </w:rPr>
        <w:t>0</w:t>
      </w:r>
      <w:r w:rsidR="006C09A5" w:rsidRPr="00764301">
        <w:rPr>
          <w:rFonts w:ascii="Times New Roman" w:eastAsia="Times New Roman" w:hAnsi="Times New Roman" w:cs="Times New Roman"/>
          <w:b/>
          <w:bCs/>
          <w:color w:val="404040" w:themeColor="text1" w:themeTint="BF"/>
          <w:bdr w:val="none" w:sz="0" w:space="0" w:color="auto" w:frame="1"/>
        </w:rPr>
        <w:t>/2022</w:t>
      </w:r>
    </w:p>
    <w:p w14:paraId="15671FDC" w14:textId="77777777" w:rsidR="0061186A" w:rsidRPr="00764301" w:rsidRDefault="0061186A" w:rsidP="006359F7">
      <w:pPr>
        <w:shd w:val="clear" w:color="auto" w:fill="FFFFFF"/>
        <w:spacing w:after="0" w:line="240" w:lineRule="auto"/>
        <w:textAlignment w:val="baseline"/>
        <w:rPr>
          <w:rFonts w:ascii="Times New Roman" w:eastAsia="Times New Roman" w:hAnsi="Times New Roman" w:cs="Times New Roman"/>
          <w:b/>
          <w:bCs/>
          <w:color w:val="404040" w:themeColor="text1" w:themeTint="BF"/>
          <w:bdr w:val="none" w:sz="0" w:space="0" w:color="auto" w:frame="1"/>
        </w:rPr>
      </w:pPr>
    </w:p>
    <w:p w14:paraId="7D11DD14" w14:textId="4D796FEB" w:rsidR="0061186A" w:rsidRPr="00764301" w:rsidRDefault="0061186A" w:rsidP="006359F7">
      <w:pPr>
        <w:shd w:val="clear" w:color="auto" w:fill="FFFFFF"/>
        <w:spacing w:after="0" w:line="240" w:lineRule="auto"/>
        <w:textAlignment w:val="baseline"/>
        <w:rPr>
          <w:rFonts w:ascii="Times New Roman" w:eastAsia="Times New Roman" w:hAnsi="Times New Roman" w:cs="Times New Roman"/>
          <w:b/>
          <w:bCs/>
          <w:color w:val="404040" w:themeColor="text1" w:themeTint="BF"/>
          <w:bdr w:val="none" w:sz="0" w:space="0" w:color="auto" w:frame="1"/>
        </w:rPr>
      </w:pPr>
      <w:r w:rsidRPr="00764301">
        <w:rPr>
          <w:rFonts w:ascii="Times New Roman" w:eastAsia="Times New Roman" w:hAnsi="Times New Roman" w:cs="Times New Roman"/>
          <w:b/>
          <w:bCs/>
          <w:color w:val="404040" w:themeColor="text1" w:themeTint="BF"/>
          <w:bdr w:val="none" w:sz="0" w:space="0" w:color="auto" w:frame="1"/>
        </w:rPr>
        <w:t xml:space="preserve">Job Title: </w:t>
      </w:r>
      <w:r w:rsidR="00AB55E6" w:rsidRPr="00764301">
        <w:rPr>
          <w:rFonts w:ascii="Times New Roman" w:eastAsia="Times New Roman" w:hAnsi="Times New Roman" w:cs="Times New Roman"/>
          <w:b/>
          <w:bCs/>
          <w:color w:val="404040" w:themeColor="text1" w:themeTint="BF"/>
          <w:bdr w:val="none" w:sz="0" w:space="0" w:color="auto" w:frame="1"/>
        </w:rPr>
        <w:t>Scientist I/ Scientist II</w:t>
      </w:r>
      <w:r w:rsidR="007067CB" w:rsidRPr="00764301">
        <w:rPr>
          <w:rFonts w:ascii="Times New Roman" w:eastAsia="Times New Roman" w:hAnsi="Times New Roman" w:cs="Times New Roman"/>
          <w:b/>
          <w:bCs/>
          <w:color w:val="404040" w:themeColor="text1" w:themeTint="BF"/>
          <w:bdr w:val="none" w:sz="0" w:space="0" w:color="auto" w:frame="1"/>
        </w:rPr>
        <w:t>, Translational Medicine</w:t>
      </w:r>
    </w:p>
    <w:p w14:paraId="6CB14730" w14:textId="77777777" w:rsidR="00663B59" w:rsidRPr="00764301" w:rsidRDefault="00663B59" w:rsidP="00663B59">
      <w:pPr>
        <w:shd w:val="clear" w:color="auto" w:fill="FFFFFF"/>
        <w:spacing w:before="100" w:beforeAutospacing="1" w:after="100" w:afterAutospacing="1" w:line="240" w:lineRule="auto"/>
        <w:rPr>
          <w:rFonts w:ascii="Times New Roman" w:eastAsia="Times New Roman" w:hAnsi="Times New Roman" w:cs="Times New Roman"/>
          <w:color w:val="404040" w:themeColor="text1" w:themeTint="BF"/>
        </w:rPr>
      </w:pPr>
      <w:r w:rsidRPr="00764301">
        <w:rPr>
          <w:rFonts w:ascii="Times New Roman" w:eastAsia="Times New Roman" w:hAnsi="Times New Roman" w:cs="Times New Roman"/>
          <w:b/>
          <w:bCs/>
          <w:color w:val="404040" w:themeColor="text1" w:themeTint="BF"/>
        </w:rPr>
        <w:t>Job Summary:</w:t>
      </w:r>
    </w:p>
    <w:p w14:paraId="0DE5B9AB" w14:textId="77777777" w:rsidR="00A250A3" w:rsidRPr="00764301" w:rsidRDefault="00A250A3" w:rsidP="00A250A3">
      <w:pPr>
        <w:rPr>
          <w:rFonts w:ascii="Times New Roman" w:hAnsi="Times New Roman" w:cs="Times New Roman"/>
          <w:color w:val="404040" w:themeColor="text1" w:themeTint="BF"/>
        </w:rPr>
      </w:pPr>
      <w:bookmarkStart w:id="0" w:name="_Hlk94787296"/>
      <w:r w:rsidRPr="00764301">
        <w:rPr>
          <w:rFonts w:ascii="Times New Roman" w:hAnsi="Times New Roman" w:cs="Times New Roman"/>
          <w:color w:val="404040" w:themeColor="text1" w:themeTint="BF"/>
        </w:rPr>
        <w:t>Cellular Biomedicine Group Inc. (CBMG) is a wholly owned subsidiary of CBMG Holdings. We develop proprietary cell therapies for the treatment of cancer and degenerative diseases. CBMG operates a state-of-the-art facility in Rockville, Maryland with five GMP rooms in order to augment its global research and development capabilities and to support clinical development of multiple cell therapy platform technologies in the US.</w:t>
      </w:r>
    </w:p>
    <w:bookmarkEnd w:id="0"/>
    <w:p w14:paraId="22659104" w14:textId="5DF9C52E" w:rsidR="00663B59" w:rsidRPr="00764301" w:rsidRDefault="00663B59" w:rsidP="00663B59">
      <w:pPr>
        <w:shd w:val="clear" w:color="auto" w:fill="FFFFFF"/>
        <w:spacing w:before="100" w:beforeAutospacing="1" w:after="100" w:afterAutospacing="1" w:line="240" w:lineRule="auto"/>
        <w:rPr>
          <w:rFonts w:ascii="Times New Roman" w:eastAsia="Times New Roman" w:hAnsi="Times New Roman" w:cs="Times New Roman"/>
          <w:color w:val="404040" w:themeColor="text1" w:themeTint="BF"/>
        </w:rPr>
      </w:pPr>
      <w:r w:rsidRPr="00764301">
        <w:rPr>
          <w:rFonts w:ascii="Times New Roman" w:eastAsia="Times New Roman" w:hAnsi="Times New Roman" w:cs="Times New Roman"/>
          <w:color w:val="404040" w:themeColor="text1" w:themeTint="BF"/>
        </w:rPr>
        <w:t>The translational Medicine team focuses on the analysis of clinical samples to support cancer T cell therapy clinical trials. We generate data to help understand PK/PD and biomarker profiles of CBMG’s innovated cancer cell therapy products and the dynamics of response/resistance to therapies.</w:t>
      </w:r>
    </w:p>
    <w:p w14:paraId="2D78FB0E" w14:textId="11A668D4" w:rsidR="00663B59" w:rsidRPr="00764301" w:rsidRDefault="00663B59" w:rsidP="00663B59">
      <w:pPr>
        <w:shd w:val="clear" w:color="auto" w:fill="FFFFFF"/>
        <w:spacing w:before="100" w:beforeAutospacing="1" w:after="100" w:afterAutospacing="1" w:line="240" w:lineRule="auto"/>
        <w:rPr>
          <w:rFonts w:ascii="Times New Roman" w:eastAsia="Times New Roman" w:hAnsi="Times New Roman" w:cs="Times New Roman"/>
          <w:color w:val="404040" w:themeColor="text1" w:themeTint="BF"/>
        </w:rPr>
      </w:pPr>
      <w:r w:rsidRPr="00764301">
        <w:rPr>
          <w:rFonts w:ascii="Times New Roman" w:eastAsia="Times New Roman" w:hAnsi="Times New Roman" w:cs="Times New Roman"/>
          <w:color w:val="404040" w:themeColor="text1" w:themeTint="BF"/>
        </w:rPr>
        <w:t xml:space="preserve">This role will involve both laboratory work and potentially working with external partners to deliver data on clinical samples. As a key member of our </w:t>
      </w:r>
      <w:r w:rsidR="001774D2" w:rsidRPr="00764301">
        <w:rPr>
          <w:rFonts w:ascii="Times New Roman" w:eastAsia="Times New Roman" w:hAnsi="Times New Roman" w:cs="Times New Roman"/>
          <w:color w:val="404040" w:themeColor="text1" w:themeTint="BF"/>
        </w:rPr>
        <w:t>team,</w:t>
      </w:r>
      <w:r w:rsidRPr="00764301">
        <w:rPr>
          <w:rFonts w:ascii="Times New Roman" w:eastAsia="Times New Roman" w:hAnsi="Times New Roman" w:cs="Times New Roman"/>
          <w:color w:val="404040" w:themeColor="text1" w:themeTint="BF"/>
        </w:rPr>
        <w:t xml:space="preserve"> you will be responsible for the planning, design, and execution of high-quality experimental work and documenting, interpreting, and communicating results to appropriate stakeholders.</w:t>
      </w:r>
    </w:p>
    <w:p w14:paraId="15440F32" w14:textId="77777777" w:rsidR="00663B59" w:rsidRPr="00764301" w:rsidRDefault="00663B59" w:rsidP="00663B59">
      <w:pPr>
        <w:shd w:val="clear" w:color="auto" w:fill="FFFFFF"/>
        <w:spacing w:before="100" w:beforeAutospacing="1" w:after="100" w:afterAutospacing="1" w:line="240" w:lineRule="auto"/>
        <w:rPr>
          <w:rFonts w:ascii="Times New Roman" w:eastAsia="Times New Roman" w:hAnsi="Times New Roman" w:cs="Times New Roman"/>
          <w:color w:val="404040" w:themeColor="text1" w:themeTint="BF"/>
        </w:rPr>
      </w:pPr>
      <w:r w:rsidRPr="00764301">
        <w:rPr>
          <w:rFonts w:ascii="Times New Roman" w:eastAsia="Times New Roman" w:hAnsi="Times New Roman" w:cs="Times New Roman"/>
          <w:b/>
          <w:bCs/>
          <w:color w:val="404040" w:themeColor="text1" w:themeTint="BF"/>
        </w:rPr>
        <w:t>Responsibilities and Duties:</w:t>
      </w:r>
    </w:p>
    <w:p w14:paraId="6F07B319" w14:textId="77777777" w:rsidR="00663B59" w:rsidRPr="00764301" w:rsidRDefault="00663B59" w:rsidP="00663B59">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404040" w:themeColor="text1" w:themeTint="BF"/>
        </w:rPr>
      </w:pPr>
      <w:r w:rsidRPr="00764301">
        <w:rPr>
          <w:rFonts w:ascii="Times New Roman" w:eastAsia="Times New Roman" w:hAnsi="Times New Roman" w:cs="Times New Roman"/>
          <w:color w:val="404040" w:themeColor="text1" w:themeTint="BF"/>
        </w:rPr>
        <w:t>Understand and work to detailed SOPs</w:t>
      </w:r>
    </w:p>
    <w:p w14:paraId="156EC04B" w14:textId="77777777" w:rsidR="00663B59" w:rsidRPr="00764301" w:rsidRDefault="00663B59" w:rsidP="00663B59">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404040" w:themeColor="text1" w:themeTint="BF"/>
        </w:rPr>
      </w:pPr>
      <w:r w:rsidRPr="00764301">
        <w:rPr>
          <w:rFonts w:ascii="Times New Roman" w:eastAsia="Times New Roman" w:hAnsi="Times New Roman" w:cs="Times New Roman"/>
          <w:color w:val="404040" w:themeColor="text1" w:themeTint="BF"/>
        </w:rPr>
        <w:t>Processing of oncology clinical specimens</w:t>
      </w:r>
    </w:p>
    <w:p w14:paraId="54D3BA9D" w14:textId="77777777" w:rsidR="00663B59" w:rsidRPr="00764301" w:rsidRDefault="00663B59" w:rsidP="00663B59">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404040" w:themeColor="text1" w:themeTint="BF"/>
        </w:rPr>
      </w:pPr>
      <w:r w:rsidRPr="00764301">
        <w:rPr>
          <w:rFonts w:ascii="Times New Roman" w:eastAsia="Times New Roman" w:hAnsi="Times New Roman" w:cs="Times New Roman"/>
          <w:color w:val="404040" w:themeColor="text1" w:themeTint="BF"/>
        </w:rPr>
        <w:t>DNA/RNA extraction</w:t>
      </w:r>
    </w:p>
    <w:p w14:paraId="59AAE9CE" w14:textId="77777777" w:rsidR="00663B59" w:rsidRPr="00764301" w:rsidRDefault="00663B59" w:rsidP="00663B59">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404040" w:themeColor="text1" w:themeTint="BF"/>
        </w:rPr>
      </w:pPr>
      <w:r w:rsidRPr="00764301">
        <w:rPr>
          <w:rFonts w:ascii="Times New Roman" w:eastAsia="Times New Roman" w:hAnsi="Times New Roman" w:cs="Times New Roman"/>
          <w:color w:val="404040" w:themeColor="text1" w:themeTint="BF"/>
        </w:rPr>
        <w:t>Developing and running assay using quantitative PCR</w:t>
      </w:r>
    </w:p>
    <w:p w14:paraId="0CD87CB3" w14:textId="77777777" w:rsidR="00663B59" w:rsidRPr="00764301" w:rsidRDefault="00663B59" w:rsidP="00663B59">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404040" w:themeColor="text1" w:themeTint="BF"/>
        </w:rPr>
      </w:pPr>
      <w:r w:rsidRPr="00764301">
        <w:rPr>
          <w:rFonts w:ascii="Times New Roman" w:eastAsia="Times New Roman" w:hAnsi="Times New Roman" w:cs="Times New Roman"/>
          <w:color w:val="404040" w:themeColor="text1" w:themeTint="BF"/>
        </w:rPr>
        <w:t>T cell characterization with a multi-color flow cytometry panel</w:t>
      </w:r>
    </w:p>
    <w:p w14:paraId="683491FA" w14:textId="77777777" w:rsidR="00663B59" w:rsidRPr="00764301" w:rsidRDefault="00663B59" w:rsidP="00663B59">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404040" w:themeColor="text1" w:themeTint="BF"/>
        </w:rPr>
      </w:pPr>
      <w:r w:rsidRPr="00764301">
        <w:rPr>
          <w:rFonts w:ascii="Times New Roman" w:eastAsia="Times New Roman" w:hAnsi="Times New Roman" w:cs="Times New Roman"/>
          <w:color w:val="404040" w:themeColor="text1" w:themeTint="BF"/>
        </w:rPr>
        <w:t>Perform immunologic assays such as ELISA</w:t>
      </w:r>
    </w:p>
    <w:p w14:paraId="43D11171" w14:textId="77777777" w:rsidR="00663B59" w:rsidRPr="00764301" w:rsidRDefault="00663B59" w:rsidP="00663B59">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404040" w:themeColor="text1" w:themeTint="BF"/>
        </w:rPr>
      </w:pPr>
      <w:r w:rsidRPr="00764301">
        <w:rPr>
          <w:rFonts w:ascii="Times New Roman" w:eastAsia="Times New Roman" w:hAnsi="Times New Roman" w:cs="Times New Roman"/>
          <w:color w:val="404040" w:themeColor="text1" w:themeTint="BF"/>
        </w:rPr>
        <w:t>Maintain lab records, summarize data, and prepare reports</w:t>
      </w:r>
    </w:p>
    <w:p w14:paraId="4696EBED" w14:textId="77777777" w:rsidR="00663B59" w:rsidRPr="00764301" w:rsidRDefault="00663B59" w:rsidP="00663B59">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404040" w:themeColor="text1" w:themeTint="BF"/>
        </w:rPr>
      </w:pPr>
      <w:r w:rsidRPr="00764301">
        <w:rPr>
          <w:rFonts w:ascii="Times New Roman" w:eastAsia="Times New Roman" w:hAnsi="Times New Roman" w:cs="Times New Roman"/>
          <w:color w:val="404040" w:themeColor="text1" w:themeTint="BF"/>
        </w:rPr>
        <w:t>Routine instrument maintenance and supply stock</w:t>
      </w:r>
    </w:p>
    <w:p w14:paraId="26E5AEB4" w14:textId="77777777" w:rsidR="00663B59" w:rsidRPr="00764301" w:rsidRDefault="00663B59" w:rsidP="00663B59">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404040" w:themeColor="text1" w:themeTint="BF"/>
        </w:rPr>
      </w:pPr>
      <w:r w:rsidRPr="00764301">
        <w:rPr>
          <w:rFonts w:ascii="Times New Roman" w:eastAsia="Times New Roman" w:hAnsi="Times New Roman" w:cs="Times New Roman"/>
          <w:color w:val="404040" w:themeColor="text1" w:themeTint="BF"/>
        </w:rPr>
        <w:t>Other duties as assigned.</w:t>
      </w:r>
    </w:p>
    <w:p w14:paraId="546BED6E" w14:textId="77777777" w:rsidR="00663B59" w:rsidRPr="00764301" w:rsidRDefault="00663B59" w:rsidP="00663B59">
      <w:pPr>
        <w:shd w:val="clear" w:color="auto" w:fill="FFFFFF"/>
        <w:spacing w:before="100" w:beforeAutospacing="1" w:after="100" w:afterAutospacing="1" w:line="240" w:lineRule="auto"/>
        <w:rPr>
          <w:rFonts w:ascii="Times New Roman" w:eastAsia="Times New Roman" w:hAnsi="Times New Roman" w:cs="Times New Roman"/>
          <w:color w:val="404040" w:themeColor="text1" w:themeTint="BF"/>
        </w:rPr>
      </w:pPr>
      <w:r w:rsidRPr="00764301">
        <w:rPr>
          <w:rFonts w:ascii="Times New Roman" w:eastAsia="Times New Roman" w:hAnsi="Times New Roman" w:cs="Times New Roman"/>
          <w:b/>
          <w:bCs/>
          <w:color w:val="404040" w:themeColor="text1" w:themeTint="BF"/>
        </w:rPr>
        <w:t>Qualifications and Requirements:</w:t>
      </w:r>
    </w:p>
    <w:p w14:paraId="5F7040CF" w14:textId="77777777" w:rsidR="007067CB" w:rsidRPr="00764301" w:rsidRDefault="007067CB" w:rsidP="007067CB">
      <w:pPr>
        <w:numPr>
          <w:ilvl w:val="0"/>
          <w:numId w:val="8"/>
        </w:numPr>
        <w:spacing w:before="100" w:beforeAutospacing="1" w:after="100" w:afterAutospacing="1" w:line="240" w:lineRule="auto"/>
        <w:rPr>
          <w:rFonts w:ascii="Times New Roman" w:eastAsia="Times New Roman" w:hAnsi="Times New Roman" w:cs="Times New Roman"/>
          <w:color w:val="404040" w:themeColor="text1" w:themeTint="BF"/>
        </w:rPr>
      </w:pPr>
      <w:r w:rsidRPr="00764301">
        <w:rPr>
          <w:rFonts w:ascii="Times New Roman" w:eastAsia="Times New Roman" w:hAnsi="Times New Roman" w:cs="Times New Roman"/>
          <w:b/>
          <w:bCs/>
          <w:color w:val="404040" w:themeColor="text1" w:themeTint="BF"/>
        </w:rPr>
        <w:t>Scientist I</w:t>
      </w:r>
      <w:r w:rsidRPr="00764301">
        <w:rPr>
          <w:rFonts w:ascii="Times New Roman" w:eastAsia="Times New Roman" w:hAnsi="Times New Roman" w:cs="Times New Roman"/>
          <w:color w:val="404040" w:themeColor="text1" w:themeTint="BF"/>
        </w:rPr>
        <w:t xml:space="preserve"> : BS in a relevant discipline (MS preferred) + minimum 2 years of experience</w:t>
      </w:r>
    </w:p>
    <w:p w14:paraId="5EB2BF50" w14:textId="707331EB" w:rsidR="007067CB" w:rsidRPr="00764301" w:rsidRDefault="007067CB" w:rsidP="007067CB">
      <w:pPr>
        <w:numPr>
          <w:ilvl w:val="0"/>
          <w:numId w:val="8"/>
        </w:numPr>
        <w:spacing w:before="100" w:beforeAutospacing="1" w:after="100" w:afterAutospacing="1" w:line="240" w:lineRule="auto"/>
        <w:rPr>
          <w:rFonts w:ascii="Times New Roman" w:eastAsia="Times New Roman" w:hAnsi="Times New Roman" w:cs="Times New Roman"/>
          <w:color w:val="404040" w:themeColor="text1" w:themeTint="BF"/>
        </w:rPr>
      </w:pPr>
      <w:r w:rsidRPr="00764301">
        <w:rPr>
          <w:rFonts w:ascii="Times New Roman" w:eastAsia="Times New Roman" w:hAnsi="Times New Roman" w:cs="Times New Roman"/>
          <w:b/>
          <w:bCs/>
          <w:color w:val="404040" w:themeColor="text1" w:themeTint="BF"/>
        </w:rPr>
        <w:t>Scientist II</w:t>
      </w:r>
      <w:r w:rsidRPr="00764301">
        <w:rPr>
          <w:rFonts w:ascii="Times New Roman" w:eastAsia="Times New Roman" w:hAnsi="Times New Roman" w:cs="Times New Roman"/>
          <w:color w:val="404040" w:themeColor="text1" w:themeTint="BF"/>
        </w:rPr>
        <w:t>: MS in a relevant discipline (PhD preferred) + minimum 3-5 years of experience</w:t>
      </w:r>
    </w:p>
    <w:p w14:paraId="4B807E16" w14:textId="1D0B89D0" w:rsidR="00663B59" w:rsidRPr="00764301" w:rsidRDefault="00663B59" w:rsidP="00663B59">
      <w:pPr>
        <w:numPr>
          <w:ilvl w:val="0"/>
          <w:numId w:val="8"/>
        </w:numPr>
        <w:spacing w:before="100" w:beforeAutospacing="1" w:after="100" w:afterAutospacing="1" w:line="240" w:lineRule="auto"/>
        <w:rPr>
          <w:rFonts w:ascii="Times New Roman" w:eastAsia="Times New Roman" w:hAnsi="Times New Roman" w:cs="Times New Roman"/>
          <w:color w:val="404040" w:themeColor="text1" w:themeTint="BF"/>
        </w:rPr>
      </w:pPr>
      <w:r w:rsidRPr="00764301">
        <w:rPr>
          <w:rFonts w:ascii="Times New Roman" w:eastAsia="Times New Roman" w:hAnsi="Times New Roman" w:cs="Times New Roman"/>
          <w:color w:val="404040" w:themeColor="text1" w:themeTint="BF"/>
        </w:rPr>
        <w:t>Strong laboratory and analytical skills. MUST have hands-on experiences of qPCR; Additionally, experience with FACS is strongly preferred.</w:t>
      </w:r>
    </w:p>
    <w:p w14:paraId="1B71E5C4" w14:textId="77777777" w:rsidR="00663B59" w:rsidRPr="00764301" w:rsidRDefault="00663B59" w:rsidP="00663B59">
      <w:pPr>
        <w:numPr>
          <w:ilvl w:val="0"/>
          <w:numId w:val="8"/>
        </w:numPr>
        <w:spacing w:before="100" w:beforeAutospacing="1" w:after="100" w:afterAutospacing="1" w:line="240" w:lineRule="auto"/>
        <w:rPr>
          <w:rFonts w:ascii="Times New Roman" w:eastAsia="Times New Roman" w:hAnsi="Times New Roman" w:cs="Times New Roman"/>
          <w:color w:val="404040" w:themeColor="text1" w:themeTint="BF"/>
        </w:rPr>
      </w:pPr>
      <w:r w:rsidRPr="00764301">
        <w:rPr>
          <w:rFonts w:ascii="Times New Roman" w:eastAsia="Times New Roman" w:hAnsi="Times New Roman" w:cs="Times New Roman"/>
          <w:color w:val="404040" w:themeColor="text1" w:themeTint="BF"/>
        </w:rPr>
        <w:t>Excellent oral and written communication skills, attention to detail, able to document work clearly, concisely, and understand and describe its importance to others</w:t>
      </w:r>
    </w:p>
    <w:p w14:paraId="7B884686" w14:textId="77777777" w:rsidR="00663B59" w:rsidRPr="00764301" w:rsidRDefault="00663B59" w:rsidP="00663B59">
      <w:pPr>
        <w:numPr>
          <w:ilvl w:val="0"/>
          <w:numId w:val="8"/>
        </w:numPr>
        <w:spacing w:before="100" w:beforeAutospacing="1" w:after="100" w:afterAutospacing="1" w:line="240" w:lineRule="auto"/>
        <w:rPr>
          <w:rFonts w:ascii="Times New Roman" w:eastAsia="Times New Roman" w:hAnsi="Times New Roman" w:cs="Times New Roman"/>
          <w:color w:val="404040" w:themeColor="text1" w:themeTint="BF"/>
        </w:rPr>
      </w:pPr>
      <w:r w:rsidRPr="00764301">
        <w:rPr>
          <w:rFonts w:ascii="Times New Roman" w:eastAsia="Times New Roman" w:hAnsi="Times New Roman" w:cs="Times New Roman"/>
          <w:color w:val="404040" w:themeColor="text1" w:themeTint="BF"/>
        </w:rPr>
        <w:t>Good organizational and planning skills, ability to manage a portfolio of work, prioritize, and deliver to agreed time and quality</w:t>
      </w:r>
    </w:p>
    <w:p w14:paraId="360676F8" w14:textId="77777777" w:rsidR="00663B59" w:rsidRPr="00764301" w:rsidRDefault="00663B59" w:rsidP="00663B59">
      <w:pPr>
        <w:numPr>
          <w:ilvl w:val="0"/>
          <w:numId w:val="8"/>
        </w:numPr>
        <w:spacing w:before="100" w:beforeAutospacing="1" w:after="100" w:afterAutospacing="1" w:line="240" w:lineRule="auto"/>
        <w:rPr>
          <w:rFonts w:ascii="Times New Roman" w:eastAsia="Times New Roman" w:hAnsi="Times New Roman" w:cs="Times New Roman"/>
          <w:color w:val="404040" w:themeColor="text1" w:themeTint="BF"/>
        </w:rPr>
      </w:pPr>
      <w:r w:rsidRPr="00764301">
        <w:rPr>
          <w:rFonts w:ascii="Times New Roman" w:eastAsia="Times New Roman" w:hAnsi="Times New Roman" w:cs="Times New Roman"/>
          <w:color w:val="404040" w:themeColor="text1" w:themeTint="BF"/>
        </w:rPr>
        <w:t>Good interpersonal skills – Able to work effectively with colleagues/collaborators from diverse backgrounds, levels of seniority, and territories. Willing to learn new skills.</w:t>
      </w:r>
    </w:p>
    <w:p w14:paraId="310EDE56" w14:textId="6F520602" w:rsidR="00663B59" w:rsidRPr="00764301" w:rsidRDefault="00663B59" w:rsidP="00663B59">
      <w:pPr>
        <w:numPr>
          <w:ilvl w:val="0"/>
          <w:numId w:val="8"/>
        </w:numPr>
        <w:spacing w:before="100" w:beforeAutospacing="1" w:after="100" w:afterAutospacing="1" w:line="240" w:lineRule="auto"/>
        <w:rPr>
          <w:rFonts w:ascii="Times New Roman" w:eastAsia="Times New Roman" w:hAnsi="Times New Roman" w:cs="Times New Roman"/>
          <w:color w:val="404040" w:themeColor="text1" w:themeTint="BF"/>
        </w:rPr>
      </w:pPr>
      <w:r w:rsidRPr="00764301">
        <w:rPr>
          <w:rFonts w:ascii="Times New Roman" w:eastAsia="Times New Roman" w:hAnsi="Times New Roman" w:cs="Times New Roman"/>
          <w:color w:val="404040" w:themeColor="text1" w:themeTint="BF"/>
        </w:rPr>
        <w:lastRenderedPageBreak/>
        <w:t>Experience in Immunology and cell therapy is desired. Experience in cell culture is preferred but not required. Experience in working with and managing relationships with CRAs in clinical sites is a plus.</w:t>
      </w:r>
    </w:p>
    <w:p w14:paraId="5E5BD914" w14:textId="77777777" w:rsidR="00A250A3" w:rsidRPr="00764301" w:rsidRDefault="00A250A3" w:rsidP="00A250A3">
      <w:pPr>
        <w:rPr>
          <w:rFonts w:ascii="Times New Roman" w:hAnsi="Times New Roman" w:cs="Times New Roman"/>
          <w:b/>
          <w:bCs/>
          <w:color w:val="404040" w:themeColor="text1" w:themeTint="BF"/>
          <w:bdr w:val="none" w:sz="0" w:space="0" w:color="auto" w:frame="1"/>
        </w:rPr>
      </w:pPr>
      <w:bookmarkStart w:id="1" w:name="_Hlk94787349"/>
      <w:r w:rsidRPr="00764301">
        <w:rPr>
          <w:rFonts w:ascii="Times New Roman" w:hAnsi="Times New Roman" w:cs="Times New Roman"/>
          <w:b/>
          <w:bCs/>
          <w:color w:val="404040" w:themeColor="text1" w:themeTint="BF"/>
          <w:bdr w:val="none" w:sz="0" w:space="0" w:color="auto" w:frame="1"/>
        </w:rPr>
        <w:t>Why You Should Join CBMG</w:t>
      </w:r>
    </w:p>
    <w:p w14:paraId="04A3C543" w14:textId="77777777" w:rsidR="00A250A3" w:rsidRPr="00764301" w:rsidRDefault="00A250A3" w:rsidP="003512AE">
      <w:pPr>
        <w:numPr>
          <w:ilvl w:val="0"/>
          <w:numId w:val="2"/>
        </w:numPr>
        <w:shd w:val="clear" w:color="auto" w:fill="FFFFFF"/>
        <w:tabs>
          <w:tab w:val="clear" w:pos="360"/>
          <w:tab w:val="num" w:pos="720"/>
        </w:tabs>
        <w:spacing w:after="0" w:line="240" w:lineRule="auto"/>
        <w:ind w:left="720"/>
        <w:textAlignment w:val="baseline"/>
        <w:rPr>
          <w:rFonts w:ascii="Times New Roman" w:eastAsia="Times New Roman" w:hAnsi="Times New Roman" w:cs="Times New Roman"/>
          <w:color w:val="404040" w:themeColor="text1" w:themeTint="BF"/>
        </w:rPr>
      </w:pPr>
      <w:r w:rsidRPr="00764301">
        <w:rPr>
          <w:rFonts w:ascii="Times New Roman" w:eastAsia="Times New Roman" w:hAnsi="Times New Roman" w:cs="Times New Roman"/>
          <w:color w:val="404040" w:themeColor="text1" w:themeTint="BF"/>
        </w:rPr>
        <w:t>Join a high growth and fast paced organization</w:t>
      </w:r>
    </w:p>
    <w:p w14:paraId="19D34B85" w14:textId="77777777" w:rsidR="00A250A3" w:rsidRPr="00764301" w:rsidRDefault="00A250A3" w:rsidP="00A250A3">
      <w:pPr>
        <w:numPr>
          <w:ilvl w:val="0"/>
          <w:numId w:val="2"/>
        </w:numPr>
        <w:shd w:val="clear" w:color="auto" w:fill="FFFFFF"/>
        <w:tabs>
          <w:tab w:val="clear" w:pos="360"/>
          <w:tab w:val="num" w:pos="720"/>
        </w:tabs>
        <w:spacing w:after="0" w:line="240" w:lineRule="auto"/>
        <w:ind w:left="720"/>
        <w:textAlignment w:val="baseline"/>
        <w:rPr>
          <w:rFonts w:ascii="Times New Roman" w:eastAsia="Times New Roman" w:hAnsi="Times New Roman" w:cs="Times New Roman"/>
          <w:color w:val="404040" w:themeColor="text1" w:themeTint="BF"/>
        </w:rPr>
      </w:pPr>
      <w:r w:rsidRPr="00764301">
        <w:rPr>
          <w:rFonts w:ascii="Times New Roman" w:eastAsia="Times New Roman" w:hAnsi="Times New Roman" w:cs="Times New Roman"/>
          <w:color w:val="404040" w:themeColor="text1" w:themeTint="BF"/>
        </w:rPr>
        <w:t>Defined career path and annual performance review and feedback process</w:t>
      </w:r>
    </w:p>
    <w:p w14:paraId="5A04FF49" w14:textId="77777777" w:rsidR="00A250A3" w:rsidRPr="00764301" w:rsidRDefault="00A250A3" w:rsidP="00A250A3">
      <w:pPr>
        <w:numPr>
          <w:ilvl w:val="0"/>
          <w:numId w:val="2"/>
        </w:numPr>
        <w:shd w:val="clear" w:color="auto" w:fill="FFFFFF"/>
        <w:tabs>
          <w:tab w:val="clear" w:pos="360"/>
          <w:tab w:val="num" w:pos="720"/>
        </w:tabs>
        <w:spacing w:after="0" w:line="240" w:lineRule="auto"/>
        <w:ind w:left="720"/>
        <w:textAlignment w:val="baseline"/>
        <w:rPr>
          <w:rFonts w:ascii="Times New Roman" w:eastAsia="Times New Roman" w:hAnsi="Times New Roman" w:cs="Times New Roman"/>
          <w:color w:val="404040" w:themeColor="text1" w:themeTint="BF"/>
        </w:rPr>
      </w:pPr>
      <w:r w:rsidRPr="00764301">
        <w:rPr>
          <w:rFonts w:ascii="Times New Roman" w:eastAsia="Times New Roman" w:hAnsi="Times New Roman" w:cs="Times New Roman"/>
          <w:color w:val="404040" w:themeColor="text1" w:themeTint="BF"/>
        </w:rPr>
        <w:t>100% company-paid Medical, Dental, Vision insurance</w:t>
      </w:r>
    </w:p>
    <w:p w14:paraId="0CC288C9" w14:textId="77777777" w:rsidR="00A250A3" w:rsidRPr="00764301" w:rsidRDefault="00A250A3" w:rsidP="00A250A3">
      <w:pPr>
        <w:numPr>
          <w:ilvl w:val="0"/>
          <w:numId w:val="2"/>
        </w:numPr>
        <w:shd w:val="clear" w:color="auto" w:fill="FFFFFF"/>
        <w:tabs>
          <w:tab w:val="clear" w:pos="360"/>
          <w:tab w:val="num" w:pos="720"/>
        </w:tabs>
        <w:spacing w:after="0" w:line="240" w:lineRule="auto"/>
        <w:ind w:left="720"/>
        <w:textAlignment w:val="baseline"/>
        <w:rPr>
          <w:rFonts w:ascii="Times New Roman" w:eastAsia="Times New Roman" w:hAnsi="Times New Roman" w:cs="Times New Roman"/>
          <w:color w:val="404040" w:themeColor="text1" w:themeTint="BF"/>
        </w:rPr>
      </w:pPr>
      <w:r w:rsidRPr="00764301">
        <w:rPr>
          <w:rFonts w:ascii="Times New Roman" w:eastAsia="Times New Roman" w:hAnsi="Times New Roman" w:cs="Times New Roman"/>
          <w:color w:val="404040" w:themeColor="text1" w:themeTint="BF"/>
        </w:rPr>
        <w:t>Company 401K match up to 6%</w:t>
      </w:r>
    </w:p>
    <w:p w14:paraId="1E0644C3" w14:textId="076C3F11" w:rsidR="00A250A3" w:rsidRPr="00764301" w:rsidRDefault="00A250A3" w:rsidP="00A250A3">
      <w:pPr>
        <w:numPr>
          <w:ilvl w:val="0"/>
          <w:numId w:val="2"/>
        </w:numPr>
        <w:shd w:val="clear" w:color="auto" w:fill="FFFFFF"/>
        <w:tabs>
          <w:tab w:val="clear" w:pos="360"/>
          <w:tab w:val="num" w:pos="720"/>
        </w:tabs>
        <w:spacing w:after="0" w:line="240" w:lineRule="auto"/>
        <w:ind w:left="720"/>
        <w:textAlignment w:val="baseline"/>
        <w:rPr>
          <w:rFonts w:ascii="Times New Roman" w:eastAsia="Times New Roman" w:hAnsi="Times New Roman" w:cs="Times New Roman"/>
          <w:color w:val="404040" w:themeColor="text1" w:themeTint="BF"/>
        </w:rPr>
      </w:pPr>
      <w:r w:rsidRPr="00764301">
        <w:rPr>
          <w:rFonts w:ascii="Times New Roman" w:eastAsia="Times New Roman" w:hAnsi="Times New Roman" w:cs="Times New Roman"/>
          <w:color w:val="404040" w:themeColor="text1" w:themeTint="BF"/>
        </w:rPr>
        <w:t xml:space="preserve">Paid holidays, sick </w:t>
      </w:r>
      <w:r w:rsidR="001774D2" w:rsidRPr="00764301">
        <w:rPr>
          <w:rFonts w:ascii="Times New Roman" w:eastAsia="Times New Roman" w:hAnsi="Times New Roman" w:cs="Times New Roman"/>
          <w:color w:val="404040" w:themeColor="text1" w:themeTint="BF"/>
        </w:rPr>
        <w:t>leave,</w:t>
      </w:r>
      <w:r w:rsidRPr="00764301">
        <w:rPr>
          <w:rFonts w:ascii="Times New Roman" w:eastAsia="Times New Roman" w:hAnsi="Times New Roman" w:cs="Times New Roman"/>
          <w:color w:val="404040" w:themeColor="text1" w:themeTint="BF"/>
        </w:rPr>
        <w:t xml:space="preserve"> and annual leave</w:t>
      </w:r>
    </w:p>
    <w:bookmarkEnd w:id="1"/>
    <w:p w14:paraId="6CB7215E" w14:textId="4136C1B0" w:rsidR="007046C5" w:rsidRPr="00764301" w:rsidRDefault="007046C5" w:rsidP="00663B59">
      <w:pPr>
        <w:shd w:val="clear" w:color="auto" w:fill="FFFFFF"/>
        <w:spacing w:after="0" w:line="240" w:lineRule="auto"/>
        <w:textAlignment w:val="baseline"/>
        <w:rPr>
          <w:rFonts w:ascii="Times New Roman" w:eastAsia="Times New Roman" w:hAnsi="Times New Roman" w:cs="Times New Roman"/>
          <w:color w:val="404040" w:themeColor="text1" w:themeTint="BF"/>
        </w:rPr>
      </w:pPr>
    </w:p>
    <w:sectPr w:rsidR="007046C5" w:rsidRPr="00764301" w:rsidSect="0061186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5DD49" w14:textId="77777777" w:rsidR="00646C26" w:rsidRDefault="00646C26" w:rsidP="0061186A">
      <w:pPr>
        <w:spacing w:after="0" w:line="240" w:lineRule="auto"/>
      </w:pPr>
      <w:r>
        <w:separator/>
      </w:r>
    </w:p>
  </w:endnote>
  <w:endnote w:type="continuationSeparator" w:id="0">
    <w:p w14:paraId="331F9A0F" w14:textId="77777777" w:rsidR="00646C26" w:rsidRDefault="00646C26" w:rsidP="00611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56E7E" w14:textId="77777777" w:rsidR="00646C26" w:rsidRDefault="00646C26" w:rsidP="0061186A">
      <w:pPr>
        <w:spacing w:after="0" w:line="240" w:lineRule="auto"/>
      </w:pPr>
      <w:r>
        <w:separator/>
      </w:r>
    </w:p>
  </w:footnote>
  <w:footnote w:type="continuationSeparator" w:id="0">
    <w:p w14:paraId="6B314D89" w14:textId="77777777" w:rsidR="00646C26" w:rsidRDefault="00646C26" w:rsidP="00611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AD40F" w14:textId="538E2A59" w:rsidR="0061186A" w:rsidRDefault="0061186A" w:rsidP="0061186A">
    <w:pPr>
      <w:pStyle w:val="Header"/>
      <w:tabs>
        <w:tab w:val="clear" w:pos="4680"/>
        <w:tab w:val="clear" w:pos="9360"/>
        <w:tab w:val="left" w:pos="8010"/>
      </w:tabs>
      <w:jc w:val="right"/>
    </w:pP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DB705" w14:textId="65356D9A" w:rsidR="0061186A" w:rsidRDefault="0061186A" w:rsidP="0061186A">
    <w:pPr>
      <w:pStyle w:val="Header"/>
      <w:jc w:val="right"/>
    </w:pPr>
    <w:r>
      <w:rPr>
        <w:noProof/>
      </w:rPr>
      <w:drawing>
        <wp:inline distT="0" distB="0" distL="0" distR="0" wp14:anchorId="0B850415" wp14:editId="773564B2">
          <wp:extent cx="1841500" cy="735172"/>
          <wp:effectExtent l="0" t="0" r="6350" b="8255"/>
          <wp:docPr id="2" name="图片 2" descr="卡通画&#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38C135.tmp"/>
                  <pic:cNvPicPr/>
                </pic:nvPicPr>
                <pic:blipFill>
                  <a:blip r:embed="rId1">
                    <a:extLst>
                      <a:ext uri="{28A0092B-C50C-407E-A947-70E740481C1C}">
                        <a14:useLocalDpi xmlns:a14="http://schemas.microsoft.com/office/drawing/2010/main" val="0"/>
                      </a:ext>
                    </a:extLst>
                  </a:blip>
                  <a:stretch>
                    <a:fillRect/>
                  </a:stretch>
                </pic:blipFill>
                <pic:spPr>
                  <a:xfrm>
                    <a:off x="0" y="0"/>
                    <a:ext cx="1859416" cy="742325"/>
                  </a:xfrm>
                  <a:prstGeom prst="rect">
                    <a:avLst/>
                  </a:prstGeom>
                </pic:spPr>
              </pic:pic>
            </a:graphicData>
          </a:graphic>
        </wp:inline>
      </w:drawing>
    </w:r>
  </w:p>
  <w:p w14:paraId="4DBAA4AE" w14:textId="4B0980A0" w:rsidR="0061186A" w:rsidRPr="0061186A" w:rsidRDefault="0061186A" w:rsidP="0061186A">
    <w:pPr>
      <w:shd w:val="clear" w:color="auto" w:fill="FFFFFF"/>
      <w:spacing w:after="0" w:line="240" w:lineRule="auto"/>
      <w:jc w:val="center"/>
      <w:textAlignment w:val="baseline"/>
      <w:rPr>
        <w:rFonts w:ascii="inherit" w:eastAsia="Times New Roman" w:hAnsi="inherit" w:cs="Arial"/>
        <w:b/>
        <w:bCs/>
        <w:color w:val="4A4A4A"/>
        <w:sz w:val="21"/>
        <w:szCs w:val="21"/>
        <w:bdr w:val="none" w:sz="0" w:space="0" w:color="auto" w:frame="1"/>
      </w:rPr>
    </w:pPr>
    <w:r>
      <w:rPr>
        <w:rFonts w:ascii="inherit" w:eastAsia="Times New Roman" w:hAnsi="inherit" w:cs="Arial"/>
        <w:b/>
        <w:bCs/>
        <w:color w:val="4A4A4A"/>
        <w:sz w:val="21"/>
        <w:szCs w:val="21"/>
        <w:bdr w:val="none" w:sz="0" w:space="0" w:color="auto" w:frame="1"/>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CE4"/>
    <w:multiLevelType w:val="multilevel"/>
    <w:tmpl w:val="D9FA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4E26E9"/>
    <w:multiLevelType w:val="multilevel"/>
    <w:tmpl w:val="0240A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BA6A77"/>
    <w:multiLevelType w:val="multilevel"/>
    <w:tmpl w:val="47A87E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15952372"/>
    <w:multiLevelType w:val="multilevel"/>
    <w:tmpl w:val="F85E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4E0535"/>
    <w:multiLevelType w:val="multilevel"/>
    <w:tmpl w:val="01465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684138"/>
    <w:multiLevelType w:val="hybridMultilevel"/>
    <w:tmpl w:val="D94E05F2"/>
    <w:lvl w:ilvl="0" w:tplc="04090001">
      <w:start w:val="1"/>
      <w:numFmt w:val="bullet"/>
      <w:lvlText w:val=""/>
      <w:lvlJc w:val="left"/>
      <w:pPr>
        <w:ind w:left="720" w:hanging="360"/>
      </w:pPr>
      <w:rPr>
        <w:rFonts w:ascii="Symbol" w:hAnsi="Symbol" w:hint="default"/>
      </w:rPr>
    </w:lvl>
    <w:lvl w:ilvl="1" w:tplc="8A12578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A575A0"/>
    <w:multiLevelType w:val="hybridMultilevel"/>
    <w:tmpl w:val="AE569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C31557C"/>
    <w:multiLevelType w:val="hybridMultilevel"/>
    <w:tmpl w:val="8654C8A0"/>
    <w:lvl w:ilvl="0" w:tplc="26F02D74">
      <w:numFmt w:val="bullet"/>
      <w:lvlText w:val=""/>
      <w:lvlJc w:val="left"/>
      <w:pPr>
        <w:ind w:left="820" w:hanging="360"/>
      </w:pPr>
      <w:rPr>
        <w:rFonts w:hint="default"/>
        <w:w w:val="99"/>
        <w:lang w:val="en-US" w:eastAsia="en-US" w:bidi="ar-SA"/>
      </w:rPr>
    </w:lvl>
    <w:lvl w:ilvl="1" w:tplc="44363BAC">
      <w:numFmt w:val="bullet"/>
      <w:lvlText w:val="•"/>
      <w:lvlJc w:val="left"/>
      <w:pPr>
        <w:ind w:left="1690" w:hanging="360"/>
      </w:pPr>
      <w:rPr>
        <w:rFonts w:hint="default"/>
        <w:lang w:val="en-US" w:eastAsia="en-US" w:bidi="ar-SA"/>
      </w:rPr>
    </w:lvl>
    <w:lvl w:ilvl="2" w:tplc="B7720794">
      <w:numFmt w:val="bullet"/>
      <w:lvlText w:val="•"/>
      <w:lvlJc w:val="left"/>
      <w:pPr>
        <w:ind w:left="2560" w:hanging="360"/>
      </w:pPr>
      <w:rPr>
        <w:rFonts w:hint="default"/>
        <w:lang w:val="en-US" w:eastAsia="en-US" w:bidi="ar-SA"/>
      </w:rPr>
    </w:lvl>
    <w:lvl w:ilvl="3" w:tplc="00E0DA2C">
      <w:numFmt w:val="bullet"/>
      <w:lvlText w:val="•"/>
      <w:lvlJc w:val="left"/>
      <w:pPr>
        <w:ind w:left="3430" w:hanging="360"/>
      </w:pPr>
      <w:rPr>
        <w:rFonts w:hint="default"/>
        <w:lang w:val="en-US" w:eastAsia="en-US" w:bidi="ar-SA"/>
      </w:rPr>
    </w:lvl>
    <w:lvl w:ilvl="4" w:tplc="4E928D04">
      <w:numFmt w:val="bullet"/>
      <w:lvlText w:val="•"/>
      <w:lvlJc w:val="left"/>
      <w:pPr>
        <w:ind w:left="4300" w:hanging="360"/>
      </w:pPr>
      <w:rPr>
        <w:rFonts w:hint="default"/>
        <w:lang w:val="en-US" w:eastAsia="en-US" w:bidi="ar-SA"/>
      </w:rPr>
    </w:lvl>
    <w:lvl w:ilvl="5" w:tplc="35FC767C">
      <w:numFmt w:val="bullet"/>
      <w:lvlText w:val="•"/>
      <w:lvlJc w:val="left"/>
      <w:pPr>
        <w:ind w:left="5170" w:hanging="360"/>
      </w:pPr>
      <w:rPr>
        <w:rFonts w:hint="default"/>
        <w:lang w:val="en-US" w:eastAsia="en-US" w:bidi="ar-SA"/>
      </w:rPr>
    </w:lvl>
    <w:lvl w:ilvl="6" w:tplc="CDE4446C">
      <w:numFmt w:val="bullet"/>
      <w:lvlText w:val="•"/>
      <w:lvlJc w:val="left"/>
      <w:pPr>
        <w:ind w:left="6040" w:hanging="360"/>
      </w:pPr>
      <w:rPr>
        <w:rFonts w:hint="default"/>
        <w:lang w:val="en-US" w:eastAsia="en-US" w:bidi="ar-SA"/>
      </w:rPr>
    </w:lvl>
    <w:lvl w:ilvl="7" w:tplc="3EA4749E">
      <w:numFmt w:val="bullet"/>
      <w:lvlText w:val="•"/>
      <w:lvlJc w:val="left"/>
      <w:pPr>
        <w:ind w:left="6910" w:hanging="360"/>
      </w:pPr>
      <w:rPr>
        <w:rFonts w:hint="default"/>
        <w:lang w:val="en-US" w:eastAsia="en-US" w:bidi="ar-SA"/>
      </w:rPr>
    </w:lvl>
    <w:lvl w:ilvl="8" w:tplc="301AC0C0">
      <w:numFmt w:val="bullet"/>
      <w:lvlText w:val="•"/>
      <w:lvlJc w:val="left"/>
      <w:pPr>
        <w:ind w:left="7780" w:hanging="360"/>
      </w:pPr>
      <w:rPr>
        <w:rFonts w:hint="default"/>
        <w:lang w:val="en-US" w:eastAsia="en-US" w:bidi="ar-SA"/>
      </w:rPr>
    </w:lvl>
  </w:abstractNum>
  <w:num w:numId="1">
    <w:abstractNumId w:val="4"/>
  </w:num>
  <w:num w:numId="2">
    <w:abstractNumId w:val="2"/>
  </w:num>
  <w:num w:numId="3">
    <w:abstractNumId w:val="1"/>
  </w:num>
  <w:num w:numId="4">
    <w:abstractNumId w:val="7"/>
  </w:num>
  <w:num w:numId="5">
    <w:abstractNumId w:val="6"/>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9F7"/>
    <w:rsid w:val="000471AE"/>
    <w:rsid w:val="0008612D"/>
    <w:rsid w:val="000E6DF2"/>
    <w:rsid w:val="001774D2"/>
    <w:rsid w:val="002305BF"/>
    <w:rsid w:val="002F3A5C"/>
    <w:rsid w:val="003512AE"/>
    <w:rsid w:val="00381B11"/>
    <w:rsid w:val="005722F7"/>
    <w:rsid w:val="00576046"/>
    <w:rsid w:val="0061186A"/>
    <w:rsid w:val="006359F7"/>
    <w:rsid w:val="00646C26"/>
    <w:rsid w:val="00663B59"/>
    <w:rsid w:val="00680443"/>
    <w:rsid w:val="006C09A5"/>
    <w:rsid w:val="006E5A0E"/>
    <w:rsid w:val="007046C5"/>
    <w:rsid w:val="007067CB"/>
    <w:rsid w:val="00764301"/>
    <w:rsid w:val="007A4854"/>
    <w:rsid w:val="00850B69"/>
    <w:rsid w:val="00853803"/>
    <w:rsid w:val="00885BEF"/>
    <w:rsid w:val="008C4D5E"/>
    <w:rsid w:val="00926168"/>
    <w:rsid w:val="00952503"/>
    <w:rsid w:val="00977F02"/>
    <w:rsid w:val="00986306"/>
    <w:rsid w:val="009A6EB8"/>
    <w:rsid w:val="00A24AF5"/>
    <w:rsid w:val="00A250A3"/>
    <w:rsid w:val="00AB55E6"/>
    <w:rsid w:val="00B22504"/>
    <w:rsid w:val="00BA2856"/>
    <w:rsid w:val="00C32B80"/>
    <w:rsid w:val="00C50BE7"/>
    <w:rsid w:val="00CE6661"/>
    <w:rsid w:val="00D36AC0"/>
    <w:rsid w:val="00D376C6"/>
    <w:rsid w:val="00DA048B"/>
    <w:rsid w:val="00DA3C02"/>
    <w:rsid w:val="00E27E9C"/>
    <w:rsid w:val="00E93C71"/>
    <w:rsid w:val="00ED1C2D"/>
    <w:rsid w:val="00ED3C82"/>
    <w:rsid w:val="00EE53EA"/>
    <w:rsid w:val="00FD4F43"/>
    <w:rsid w:val="00FF6C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BE325"/>
  <w15:chartTrackingRefBased/>
  <w15:docId w15:val="{941BC27F-E488-4C14-8BDD-D74E74E0C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5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11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86A"/>
  </w:style>
  <w:style w:type="paragraph" w:styleId="Footer">
    <w:name w:val="footer"/>
    <w:basedOn w:val="Normal"/>
    <w:link w:val="FooterChar"/>
    <w:uiPriority w:val="99"/>
    <w:unhideWhenUsed/>
    <w:rsid w:val="00611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86A"/>
  </w:style>
  <w:style w:type="paragraph" w:styleId="ListParagraph">
    <w:name w:val="List Paragraph"/>
    <w:basedOn w:val="Normal"/>
    <w:uiPriority w:val="1"/>
    <w:qFormat/>
    <w:rsid w:val="007046C5"/>
    <w:pPr>
      <w:widowControl w:val="0"/>
      <w:autoSpaceDE w:val="0"/>
      <w:autoSpaceDN w:val="0"/>
      <w:spacing w:after="0" w:line="240" w:lineRule="auto"/>
      <w:ind w:left="820" w:hanging="360"/>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75347">
      <w:bodyDiv w:val="1"/>
      <w:marLeft w:val="0"/>
      <w:marRight w:val="0"/>
      <w:marTop w:val="0"/>
      <w:marBottom w:val="0"/>
      <w:divBdr>
        <w:top w:val="none" w:sz="0" w:space="0" w:color="auto"/>
        <w:left w:val="none" w:sz="0" w:space="0" w:color="auto"/>
        <w:bottom w:val="none" w:sz="0" w:space="0" w:color="auto"/>
        <w:right w:val="none" w:sz="0" w:space="0" w:color="auto"/>
      </w:divBdr>
    </w:div>
    <w:div w:id="953248398">
      <w:bodyDiv w:val="1"/>
      <w:marLeft w:val="0"/>
      <w:marRight w:val="0"/>
      <w:marTop w:val="0"/>
      <w:marBottom w:val="0"/>
      <w:divBdr>
        <w:top w:val="none" w:sz="0" w:space="0" w:color="auto"/>
        <w:left w:val="none" w:sz="0" w:space="0" w:color="auto"/>
        <w:bottom w:val="none" w:sz="0" w:space="0" w:color="auto"/>
        <w:right w:val="none" w:sz="0" w:space="0" w:color="auto"/>
      </w:divBdr>
    </w:div>
    <w:div w:id="1418094988">
      <w:bodyDiv w:val="1"/>
      <w:marLeft w:val="0"/>
      <w:marRight w:val="0"/>
      <w:marTop w:val="0"/>
      <w:marBottom w:val="0"/>
      <w:divBdr>
        <w:top w:val="none" w:sz="0" w:space="0" w:color="auto"/>
        <w:left w:val="none" w:sz="0" w:space="0" w:color="auto"/>
        <w:bottom w:val="none" w:sz="0" w:space="0" w:color="auto"/>
        <w:right w:val="none" w:sz="0" w:space="0" w:color="auto"/>
      </w:divBdr>
    </w:div>
    <w:div w:id="174328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3412C-54D2-4C80-B82B-992CE7EAC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Liu</dc:creator>
  <cp:keywords/>
  <dc:description/>
  <cp:lastModifiedBy>Hayzel Serrano</cp:lastModifiedBy>
  <cp:revision>13</cp:revision>
  <dcterms:created xsi:type="dcterms:W3CDTF">2021-11-19T17:40:00Z</dcterms:created>
  <dcterms:modified xsi:type="dcterms:W3CDTF">2022-02-10T16:40:00Z</dcterms:modified>
</cp:coreProperties>
</file>